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07" w:rsidRDefault="006715F3" w:rsidP="008A4807">
      <w:pPr>
        <w:pStyle w:val="CDBAutor"/>
        <w:tabs>
          <w:tab w:val="clear" w:pos="4253"/>
          <w:tab w:val="right" w:pos="9071"/>
        </w:tabs>
        <w:rPr>
          <w:b w:val="0"/>
        </w:rPr>
      </w:pPr>
      <w:r w:rsidRPr="006715F3">
        <w:rPr>
          <w:b w:val="0"/>
          <w:szCs w:val="22"/>
        </w:rPr>
        <w:t>322.00-3-7-0023</w:t>
      </w:r>
      <w:r w:rsidR="008A4807">
        <w:rPr>
          <w:b w:val="0"/>
        </w:rPr>
        <w:tab/>
        <w:t>1</w:t>
      </w:r>
      <w:r w:rsidR="008A4807" w:rsidRPr="008A4807">
        <w:rPr>
          <w:b w:val="0"/>
          <w:vertAlign w:val="superscript"/>
        </w:rPr>
        <w:t>er</w:t>
      </w:r>
      <w:r w:rsidR="008A4807">
        <w:rPr>
          <w:b w:val="0"/>
        </w:rPr>
        <w:t xml:space="preserve"> janvier 2022</w:t>
      </w:r>
    </w:p>
    <w:p w:rsidR="00726A81" w:rsidRPr="008A4807" w:rsidRDefault="00726A81" w:rsidP="001C2769">
      <w:pPr>
        <w:pStyle w:val="CDBuLinie"/>
        <w:ind w:left="0"/>
        <w:rPr>
          <w:sz w:val="22"/>
          <w:szCs w:val="22"/>
        </w:rPr>
      </w:pPr>
    </w:p>
    <w:p w:rsidR="00726A81" w:rsidRPr="00130473" w:rsidRDefault="004941CD">
      <w:pPr>
        <w:pStyle w:val="CDBBerichtTitle"/>
      </w:pPr>
      <w:r w:rsidRPr="004941CD">
        <w:t>Ravitaillements pour vols de formation</w:t>
      </w:r>
    </w:p>
    <w:p w:rsidR="00726A81" w:rsidRPr="00130473" w:rsidRDefault="004941CD">
      <w:pPr>
        <w:pStyle w:val="CDBUntertitel"/>
      </w:pPr>
      <w:r w:rsidRPr="004941CD">
        <w:t>Formulaire à remplir par le pilote</w:t>
      </w:r>
    </w:p>
    <w:p w:rsidR="00726A81" w:rsidRPr="00130473" w:rsidRDefault="00726A81">
      <w:pPr>
        <w:pStyle w:val="CDBuLinie"/>
      </w:pPr>
    </w:p>
    <w:p w:rsidR="004941CD" w:rsidRPr="004941CD" w:rsidRDefault="004941CD" w:rsidP="004941CD">
      <w:pPr>
        <w:pStyle w:val="StandardWeb"/>
        <w:spacing w:after="120" w:afterAutospacing="0"/>
        <w:rPr>
          <w:rFonts w:ascii="Arial" w:hAnsi="Arial" w:cs="Arial"/>
          <w:b/>
          <w:sz w:val="22"/>
          <w:szCs w:val="22"/>
          <w:lang w:val="fr-FR"/>
        </w:rPr>
      </w:pPr>
      <w:bookmarkStart w:id="0" w:name="tm_text"/>
      <w:bookmarkEnd w:id="0"/>
      <w:r w:rsidRPr="004941CD">
        <w:rPr>
          <w:rFonts w:ascii="Arial" w:hAnsi="Arial" w:cs="Arial"/>
          <w:b/>
          <w:sz w:val="22"/>
          <w:szCs w:val="22"/>
          <w:lang w:val="fr-FR"/>
        </w:rPr>
        <w:t>Extrait de l'ordonnance sur l'imposition des huiles minérales (art. 33, al. 2):</w:t>
      </w:r>
    </w:p>
    <w:p w:rsidR="004941CD" w:rsidRPr="006715F3" w:rsidRDefault="004941CD" w:rsidP="004941CD">
      <w:pPr>
        <w:pStyle w:val="StandardWeb"/>
        <w:rPr>
          <w:rFonts w:ascii="Arial" w:hAnsi="Arial" w:cs="Arial"/>
          <w:sz w:val="20"/>
          <w:szCs w:val="20"/>
          <w:lang w:val="fr-FR"/>
        </w:rPr>
      </w:pPr>
      <w:r w:rsidRPr="006715F3">
        <w:rPr>
          <w:rFonts w:ascii="Arial" w:hAnsi="Arial" w:cs="Arial"/>
          <w:sz w:val="20"/>
          <w:szCs w:val="20"/>
          <w:lang w:val="fr-FR"/>
        </w:rPr>
        <w:t xml:space="preserve">Les carburants qui, sur des aérodromes douaniers, servent à ravitailler d'autres aéronefs [que ceux qui sont utilisés dans le trafic de ligne] sont exonérés de l'impôt: </w:t>
      </w:r>
    </w:p>
    <w:p w:rsidR="004941CD" w:rsidRPr="006715F3" w:rsidRDefault="004941CD" w:rsidP="004941CD">
      <w:pPr>
        <w:numPr>
          <w:ilvl w:val="0"/>
          <w:numId w:val="3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 w:val="20"/>
          <w:lang w:val="fr-FR"/>
        </w:rPr>
      </w:pPr>
      <w:proofErr w:type="gramStart"/>
      <w:r w:rsidRPr="006715F3">
        <w:rPr>
          <w:rFonts w:cs="Arial"/>
          <w:sz w:val="20"/>
          <w:lang w:val="fr-FR"/>
        </w:rPr>
        <w:t>lorsque</w:t>
      </w:r>
      <w:proofErr w:type="gramEnd"/>
      <w:r w:rsidRPr="006715F3">
        <w:rPr>
          <w:rFonts w:cs="Arial"/>
          <w:sz w:val="20"/>
          <w:lang w:val="fr-FR"/>
        </w:rPr>
        <w:t xml:space="preserve"> ces aéronefs sont ravitaillés directement avant leur envol à destination de l'étranger;</w:t>
      </w:r>
    </w:p>
    <w:p w:rsidR="004941CD" w:rsidRPr="006715F3" w:rsidRDefault="004941CD" w:rsidP="004941CD">
      <w:pPr>
        <w:numPr>
          <w:ilvl w:val="0"/>
          <w:numId w:val="3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 w:val="20"/>
          <w:lang w:val="fr-FR"/>
        </w:rPr>
      </w:pPr>
      <w:proofErr w:type="gramStart"/>
      <w:r w:rsidRPr="006715F3">
        <w:rPr>
          <w:rFonts w:cs="Arial"/>
          <w:sz w:val="20"/>
          <w:lang w:val="fr-FR"/>
        </w:rPr>
        <w:t>lorsque</w:t>
      </w:r>
      <w:proofErr w:type="gramEnd"/>
      <w:r w:rsidRPr="006715F3">
        <w:rPr>
          <w:rFonts w:cs="Arial"/>
          <w:sz w:val="20"/>
          <w:lang w:val="fr-FR"/>
        </w:rPr>
        <w:t xml:space="preserve"> des personnes ou des marchandises sont transportées moyennant contre-prestation ou des prestations de service sont fournies, et </w:t>
      </w:r>
    </w:p>
    <w:p w:rsidR="008A4807" w:rsidRPr="006715F3" w:rsidRDefault="004941CD" w:rsidP="004941CD">
      <w:pPr>
        <w:numPr>
          <w:ilvl w:val="0"/>
          <w:numId w:val="3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 w:val="20"/>
          <w:lang w:val="fr-FR"/>
        </w:rPr>
      </w:pPr>
      <w:proofErr w:type="gramStart"/>
      <w:r w:rsidRPr="006715F3">
        <w:rPr>
          <w:rFonts w:cs="Arial"/>
          <w:sz w:val="20"/>
          <w:lang w:val="fr-FR"/>
        </w:rPr>
        <w:t>lorsqu'une</w:t>
      </w:r>
      <w:proofErr w:type="gramEnd"/>
      <w:r w:rsidRPr="006715F3">
        <w:rPr>
          <w:rFonts w:cs="Arial"/>
          <w:sz w:val="20"/>
          <w:lang w:val="fr-FR"/>
        </w:rPr>
        <w:t xml:space="preserve"> autorisation d'exploitation ou une autorisation pour écoles de pilotage est présentée pour le vol. </w:t>
      </w:r>
    </w:p>
    <w:p w:rsidR="004941CD" w:rsidRPr="004941CD" w:rsidRDefault="004941CD">
      <w:pPr>
        <w:spacing w:line="240" w:lineRule="auto"/>
        <w:rPr>
          <w:szCs w:val="24"/>
          <w:lang w:eastAsia="de-DE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5807"/>
        <w:gridCol w:w="3254"/>
      </w:tblGrid>
      <w:tr w:rsidR="00C06D38" w:rsidTr="00671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Bulletin de livraison n</w:t>
            </w:r>
            <w:r w:rsidRPr="004941CD">
              <w:rPr>
                <w:szCs w:val="22"/>
                <w:vertAlign w:val="superscript"/>
                <w:lang w:val="fr-FR"/>
              </w:rPr>
              <w:t xml:space="preserve">o </w:t>
            </w:r>
            <w:r w:rsidRPr="004941CD">
              <w:rPr>
                <w:szCs w:val="22"/>
                <w:lang w:val="fr-FR"/>
              </w:rPr>
              <w:t>et date</w:t>
            </w:r>
            <w:r>
              <w:rPr>
                <w:sz w:val="24"/>
                <w:szCs w:val="24"/>
                <w:lang w:val="fr-FR"/>
              </w:rPr>
              <w:br/>
            </w:r>
            <w:r w:rsidRPr="004715A3">
              <w:rPr>
                <w:sz w:val="16"/>
                <w:szCs w:val="16"/>
                <w:lang w:val="fr-FR"/>
              </w:rPr>
              <w:t>(à remplir par celui qui procède au ravitaillement)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4941CD" w:rsidTr="006715F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4941CD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N</w:t>
            </w:r>
            <w:r w:rsidRPr="004941CD">
              <w:rPr>
                <w:szCs w:val="22"/>
                <w:vertAlign w:val="superscript"/>
                <w:lang w:val="fr-FR"/>
              </w:rPr>
              <w:t>o</w:t>
            </w:r>
            <w:r w:rsidRPr="004941CD">
              <w:rPr>
                <w:szCs w:val="22"/>
                <w:lang w:val="fr-FR"/>
              </w:rPr>
              <w:t xml:space="preserve"> d'immatriculation de l'aéronef</w:t>
            </w:r>
          </w:p>
        </w:tc>
        <w:tc>
          <w:tcPr>
            <w:tcW w:w="3254" w:type="dxa"/>
          </w:tcPr>
          <w:p w:rsidR="004941CD" w:rsidRPr="004941CD" w:rsidRDefault="004941CD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06D38" w:rsidTr="006715F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Nom et adresse de l'école de pilotage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06D38" w:rsidTr="00671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6715F3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Ecole de pilotage disposant d'une</w:t>
            </w:r>
            <w:r w:rsidR="006715F3">
              <w:rPr>
                <w:szCs w:val="22"/>
                <w:lang w:val="fr-FR"/>
              </w:rPr>
              <w:t xml:space="preserve"> </w:t>
            </w:r>
            <w:r w:rsidRPr="004941CD">
              <w:rPr>
                <w:szCs w:val="22"/>
                <w:lang w:val="fr-FR"/>
              </w:rPr>
              <w:t>autorisation de l'OFAC?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CH"/>
              </w:rPr>
            </w:pPr>
            <w:r w:rsidRPr="004941CD">
              <w:rPr>
                <w:szCs w:val="22"/>
              </w:rPr>
              <w:sym w:font="Wingdings" w:char="00A8"/>
            </w:r>
            <w:r w:rsidR="004941CD" w:rsidRPr="004941CD">
              <w:rPr>
                <w:szCs w:val="22"/>
              </w:rPr>
              <w:t xml:space="preserve"> Oui</w:t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sym w:font="Wingdings" w:char="00A8"/>
            </w:r>
            <w:r w:rsidR="004941CD" w:rsidRPr="004941CD">
              <w:rPr>
                <w:szCs w:val="22"/>
              </w:rPr>
              <w:t xml:space="preserve"> No</w:t>
            </w:r>
            <w:r w:rsidRPr="004941CD">
              <w:rPr>
                <w:szCs w:val="22"/>
              </w:rPr>
              <w:t>n</w:t>
            </w:r>
          </w:p>
        </w:tc>
      </w:tr>
      <w:tr w:rsidR="00C06D38" w:rsidTr="00671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Nom de l'élève-pilote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06D38" w:rsidTr="006715F3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Nom du pilote instructeur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06D38" w:rsidTr="006715F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Pilote instructeur reconnu par l'OFAC?</w:t>
            </w:r>
          </w:p>
        </w:tc>
        <w:tc>
          <w:tcPr>
            <w:tcW w:w="3254" w:type="dxa"/>
          </w:tcPr>
          <w:p w:rsidR="00C06D38" w:rsidRPr="004941CD" w:rsidRDefault="00B532D4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941CD">
              <w:rPr>
                <w:szCs w:val="22"/>
              </w:rPr>
              <w:sym w:font="Wingdings" w:char="00A8"/>
            </w:r>
            <w:r w:rsidRPr="004941CD">
              <w:rPr>
                <w:szCs w:val="22"/>
              </w:rPr>
              <w:t xml:space="preserve"> Oui</w:t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sym w:font="Wingdings" w:char="00A8"/>
            </w:r>
            <w:r w:rsidRPr="004941CD">
              <w:rPr>
                <w:szCs w:val="22"/>
              </w:rPr>
              <w:t xml:space="preserve"> Non</w:t>
            </w:r>
            <w:r>
              <w:rPr>
                <w:szCs w:val="22"/>
              </w:rPr>
              <w:br/>
            </w:r>
            <w:r w:rsidRPr="004941CD">
              <w:rPr>
                <w:szCs w:val="22"/>
              </w:rPr>
              <w:sym w:font="Wingdings" w:char="00A8"/>
            </w:r>
            <w:r w:rsidRPr="004941CD">
              <w:rPr>
                <w:szCs w:val="22"/>
              </w:rPr>
              <w:t xml:space="preserve"> Seulement FAA</w:t>
            </w:r>
          </w:p>
        </w:tc>
      </w:tr>
      <w:tr w:rsidR="00C06D38" w:rsidTr="00671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6715F3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Où le pilote instructeur se trouve-t-il durant le vol?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941CD">
              <w:rPr>
                <w:szCs w:val="22"/>
              </w:rPr>
              <w:sym w:font="Wingdings" w:char="00A8"/>
            </w:r>
            <w:r w:rsidRPr="004941CD">
              <w:rPr>
                <w:szCs w:val="22"/>
              </w:rPr>
              <w:t xml:space="preserve"> </w:t>
            </w:r>
            <w:r w:rsidR="004941CD" w:rsidRPr="004941CD">
              <w:rPr>
                <w:szCs w:val="22"/>
                <w:lang w:val="fr-FR"/>
              </w:rPr>
              <w:t>Au sol</w:t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br/>
            </w:r>
            <w:r w:rsidRPr="004941CD">
              <w:rPr>
                <w:szCs w:val="22"/>
              </w:rPr>
              <w:sym w:font="Wingdings" w:char="00A8"/>
            </w:r>
            <w:r w:rsidRPr="004941CD">
              <w:rPr>
                <w:szCs w:val="22"/>
              </w:rPr>
              <w:t xml:space="preserve"> </w:t>
            </w:r>
            <w:r w:rsidR="004941CD" w:rsidRPr="004941CD">
              <w:rPr>
                <w:szCs w:val="22"/>
                <w:lang w:val="fr-FR"/>
              </w:rPr>
              <w:t>A bord de l'aéronef</w:t>
            </w:r>
          </w:p>
        </w:tc>
      </w:tr>
      <w:tr w:rsidR="00C06D38" w:rsidTr="00671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6715F3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Vol à destinat</w:t>
            </w:r>
            <w:r w:rsidR="006715F3">
              <w:rPr>
                <w:szCs w:val="22"/>
                <w:lang w:val="fr-FR"/>
              </w:rPr>
              <w:t>ion de l'étranger (l’avion s’ar</w:t>
            </w:r>
            <w:r w:rsidRPr="004941CD">
              <w:rPr>
                <w:szCs w:val="22"/>
                <w:lang w:val="fr-FR"/>
              </w:rPr>
              <w:t xml:space="preserve">rête-t-il sur le parc </w:t>
            </w:r>
            <w:r w:rsidRPr="004941CD">
              <w:rPr>
                <w:rFonts w:cs="Arial"/>
                <w:color w:val="000000"/>
                <w:szCs w:val="22"/>
              </w:rPr>
              <w:t>de stationnement de</w:t>
            </w:r>
            <w:r w:rsidR="006715F3">
              <w:rPr>
                <w:rFonts w:cs="Arial"/>
                <w:color w:val="000000"/>
                <w:szCs w:val="22"/>
              </w:rPr>
              <w:t xml:space="preserve"> </w:t>
            </w:r>
            <w:r w:rsidRPr="004941CD">
              <w:rPr>
                <w:rFonts w:cs="Arial"/>
                <w:color w:val="000000"/>
                <w:szCs w:val="22"/>
              </w:rPr>
              <w:t>l’aérodrome étranger</w:t>
            </w:r>
            <w:r w:rsidRPr="004941CD">
              <w:rPr>
                <w:szCs w:val="22"/>
                <w:lang w:val="fr-FR"/>
              </w:rPr>
              <w:t>)?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941CD">
              <w:rPr>
                <w:szCs w:val="22"/>
              </w:rPr>
              <w:sym w:font="Wingdings" w:char="00A8"/>
            </w:r>
            <w:r w:rsidR="004941CD" w:rsidRPr="004941CD">
              <w:rPr>
                <w:szCs w:val="22"/>
              </w:rPr>
              <w:t xml:space="preserve"> Oui</w:t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sym w:font="Wingdings" w:char="00A8"/>
            </w:r>
            <w:r w:rsidRPr="004941CD">
              <w:rPr>
                <w:szCs w:val="22"/>
              </w:rPr>
              <w:t xml:space="preserve"> </w:t>
            </w:r>
            <w:r w:rsidR="004941CD" w:rsidRPr="004941CD">
              <w:rPr>
                <w:szCs w:val="22"/>
              </w:rPr>
              <w:t>No</w:t>
            </w:r>
            <w:r w:rsidRPr="004941CD">
              <w:rPr>
                <w:szCs w:val="22"/>
              </w:rPr>
              <w:t>n</w:t>
            </w:r>
          </w:p>
        </w:tc>
      </w:tr>
      <w:tr w:rsidR="00C06D38" w:rsidTr="00671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6715F3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Le vol donne-t-il lieu au paiement d'une</w:t>
            </w:r>
            <w:r w:rsidR="006715F3">
              <w:rPr>
                <w:szCs w:val="22"/>
                <w:lang w:val="fr-FR"/>
              </w:rPr>
              <w:t xml:space="preserve"> </w:t>
            </w:r>
            <w:r w:rsidRPr="004941CD">
              <w:rPr>
                <w:szCs w:val="22"/>
                <w:lang w:val="fr-FR"/>
              </w:rPr>
              <w:t>contre-prestation (facture de l'école de</w:t>
            </w:r>
            <w:r w:rsidR="006715F3">
              <w:rPr>
                <w:szCs w:val="22"/>
                <w:lang w:val="fr-FR"/>
              </w:rPr>
              <w:t xml:space="preserve"> </w:t>
            </w:r>
            <w:r w:rsidRPr="004941CD">
              <w:rPr>
                <w:szCs w:val="22"/>
                <w:lang w:val="fr-FR"/>
              </w:rPr>
              <w:t>pilotage à l'élève)?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941CD">
              <w:rPr>
                <w:szCs w:val="22"/>
              </w:rPr>
              <w:sym w:font="Wingdings" w:char="00A8"/>
            </w:r>
            <w:r w:rsidR="004941CD" w:rsidRPr="004941CD">
              <w:rPr>
                <w:szCs w:val="22"/>
              </w:rPr>
              <w:t xml:space="preserve"> Oui</w:t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tab/>
            </w:r>
            <w:r w:rsidRPr="004941CD">
              <w:rPr>
                <w:szCs w:val="22"/>
              </w:rPr>
              <w:sym w:font="Wingdings" w:char="00A8"/>
            </w:r>
            <w:r w:rsidR="004941CD" w:rsidRPr="004941CD">
              <w:rPr>
                <w:szCs w:val="22"/>
              </w:rPr>
              <w:t xml:space="preserve"> No</w:t>
            </w:r>
            <w:r w:rsidRPr="004941CD">
              <w:rPr>
                <w:szCs w:val="22"/>
              </w:rPr>
              <w:t>n</w:t>
            </w:r>
          </w:p>
        </w:tc>
      </w:tr>
      <w:tr w:rsidR="00C06D38" w:rsidTr="00671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Genre du vol de formation (vol d'examen, vol de contrôle, etc.)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06D38" w:rsidTr="006715F3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C06D38" w:rsidRPr="004941CD" w:rsidRDefault="004941CD" w:rsidP="004917E7">
            <w:pPr>
              <w:rPr>
                <w:szCs w:val="22"/>
              </w:rPr>
            </w:pPr>
            <w:r w:rsidRPr="004941CD">
              <w:rPr>
                <w:szCs w:val="22"/>
                <w:lang w:val="fr-FR"/>
              </w:rPr>
              <w:t>Signature du pilote</w:t>
            </w:r>
          </w:p>
        </w:tc>
        <w:tc>
          <w:tcPr>
            <w:tcW w:w="3254" w:type="dxa"/>
          </w:tcPr>
          <w:p w:rsidR="00C06D38" w:rsidRPr="004941CD" w:rsidRDefault="00C06D38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6715F3" w:rsidRDefault="006715F3">
      <w:pPr>
        <w:pStyle w:val="EFDTextkrper"/>
      </w:pPr>
    </w:p>
    <w:p w:rsidR="008A4807" w:rsidRDefault="004941CD">
      <w:pPr>
        <w:pStyle w:val="EFDTextkrper"/>
      </w:pPr>
      <w:r w:rsidRPr="004941CD">
        <w:t>Vous trouverez le niveau local compétent en cliquant sur le lien ci-dessous :</w:t>
      </w:r>
      <w:r>
        <w:t xml:space="preserve"> </w:t>
      </w:r>
      <w:hyperlink r:id="rId7" w:history="1">
        <w:r w:rsidR="00C9610E">
          <w:rPr>
            <w:rStyle w:val="Hyperlink"/>
          </w:rPr>
          <w:t>https://www.bazg.admin.ch/dam/bazg/fr/dokumente/abgaben/minoest-vorschriften/anhang4722.pdf.download.pdf/Anhang%204.7.2.2%20Zollflugpl%C3%A4tze%20und%20Kontrollzollstellen_f.pdf</w:t>
        </w:r>
      </w:hyperlink>
      <w:bookmarkStart w:id="1" w:name="_GoBack"/>
      <w:bookmarkEnd w:id="1"/>
      <w:r>
        <w:t xml:space="preserve"> </w:t>
      </w:r>
    </w:p>
    <w:sectPr w:rsidR="008A4807" w:rsidSect="00C76F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73" w:rsidRDefault="00130473">
      <w:r>
        <w:separator/>
      </w:r>
    </w:p>
    <w:p w:rsidR="00130473" w:rsidRDefault="00130473"/>
    <w:p w:rsidR="00130473" w:rsidRDefault="00130473"/>
  </w:endnote>
  <w:endnote w:type="continuationSeparator" w:id="0">
    <w:p w:rsidR="00130473" w:rsidRDefault="00130473">
      <w:r>
        <w:continuationSeparator/>
      </w:r>
    </w:p>
    <w:p w:rsidR="00130473" w:rsidRDefault="00130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726A81">
      <w:trPr>
        <w:cantSplit/>
      </w:trPr>
      <w:tc>
        <w:tcPr>
          <w:tcW w:w="9611" w:type="dxa"/>
          <w:gridSpan w:val="2"/>
          <w:vAlign w:val="bottom"/>
        </w:tcPr>
        <w:p w:rsidR="00726A81" w:rsidRDefault="00D43373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6715F3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726A81">
            <w:t>/</w:t>
          </w:r>
          <w:r w:rsidR="00C9610E">
            <w:fldChar w:fldCharType="begin"/>
          </w:r>
          <w:r w:rsidR="00C9610E">
            <w:instrText xml:space="preserve"> NUMPAGES  </w:instrText>
          </w:r>
          <w:r w:rsidR="00C9610E">
            <w:fldChar w:fldCharType="separate"/>
          </w:r>
          <w:r w:rsidR="006715F3">
            <w:rPr>
              <w:noProof/>
            </w:rPr>
            <w:t>2</w:t>
          </w:r>
          <w:r w:rsidR="00C9610E">
            <w:rPr>
              <w:noProof/>
            </w:rPr>
            <w:fldChar w:fldCharType="end"/>
          </w:r>
        </w:p>
      </w:tc>
    </w:tr>
    <w:tr w:rsidR="00726A81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726A81" w:rsidRDefault="00726A81">
          <w:pPr>
            <w:pStyle w:val="CDBPfad"/>
          </w:pPr>
        </w:p>
      </w:tc>
    </w:tr>
  </w:tbl>
  <w:p w:rsidR="00726A81" w:rsidRDefault="00726A81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726A81">
      <w:trPr>
        <w:cantSplit/>
        <w:trHeight w:hRule="exact" w:val="540"/>
      </w:trPr>
      <w:tc>
        <w:tcPr>
          <w:tcW w:w="9215" w:type="dxa"/>
          <w:vAlign w:val="bottom"/>
        </w:tcPr>
        <w:p w:rsidR="00726A81" w:rsidRDefault="00726A81">
          <w:pPr>
            <w:pStyle w:val="CDBPfad"/>
          </w:pPr>
          <w:bookmarkStart w:id="2" w:name="_Hlk112468646"/>
        </w:p>
      </w:tc>
    </w:tr>
    <w:bookmarkEnd w:id="2"/>
  </w:tbl>
  <w:p w:rsidR="00726A81" w:rsidRDefault="00726A81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73" w:rsidRDefault="00130473">
      <w:r>
        <w:separator/>
      </w:r>
    </w:p>
    <w:p w:rsidR="00130473" w:rsidRDefault="00130473"/>
    <w:p w:rsidR="00130473" w:rsidRDefault="00130473"/>
  </w:footnote>
  <w:footnote w:type="continuationSeparator" w:id="0">
    <w:p w:rsidR="00130473" w:rsidRDefault="00130473">
      <w:r>
        <w:continuationSeparator/>
      </w:r>
    </w:p>
    <w:p w:rsidR="00130473" w:rsidRDefault="00130473"/>
    <w:p w:rsidR="00130473" w:rsidRDefault="00130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726A81">
      <w:trPr>
        <w:cantSplit/>
        <w:trHeight w:hRule="exact" w:val="420"/>
      </w:trPr>
      <w:tc>
        <w:tcPr>
          <w:tcW w:w="9214" w:type="dxa"/>
        </w:tcPr>
        <w:p w:rsidR="008A4807" w:rsidRDefault="008A4807" w:rsidP="008A4807">
          <w:pPr>
            <w:pStyle w:val="CDBPlatzhalter"/>
          </w:pPr>
          <w:r>
            <w:rPr>
              <w:b/>
              <w:noProof/>
              <w:sz w:val="20"/>
              <w:szCs w:val="20"/>
            </w:rPr>
            <w:t>Haupttitel | Untertitel</w:t>
          </w:r>
        </w:p>
        <w:p w:rsidR="00726A81" w:rsidRDefault="00726A81">
          <w:pPr>
            <w:pStyle w:val="CDBTitelFolgeseiten"/>
          </w:pPr>
        </w:p>
      </w:tc>
    </w:tr>
  </w:tbl>
  <w:p w:rsidR="00726A81" w:rsidRDefault="00726A81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726A81" w:rsidTr="00B07A2D">
      <w:trPr>
        <w:cantSplit/>
        <w:trHeight w:hRule="exact" w:val="1980"/>
      </w:trPr>
      <w:tc>
        <w:tcPr>
          <w:tcW w:w="4848" w:type="dxa"/>
        </w:tcPr>
        <w:p w:rsidR="00130473" w:rsidRDefault="00130473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3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26A81" w:rsidRDefault="00726A81">
          <w:pPr>
            <w:pStyle w:val="CDBLogo"/>
          </w:pPr>
        </w:p>
      </w:tc>
      <w:tc>
        <w:tcPr>
          <w:tcW w:w="4961" w:type="dxa"/>
        </w:tcPr>
        <w:p w:rsidR="00726A81" w:rsidRDefault="00130473">
          <w:pPr>
            <w:pStyle w:val="CDBKopfDept"/>
          </w:pPr>
          <w:r>
            <w:t>Département fédéral des finances DFF</w:t>
          </w:r>
        </w:p>
        <w:p w:rsidR="00C06D38" w:rsidRDefault="00C06D38" w:rsidP="00C06D38">
          <w:pPr>
            <w:pStyle w:val="CDBKopfFett"/>
          </w:pPr>
          <w:r w:rsidRPr="00E15855">
            <w:t>Office fédéral de la douane et de la sécurité des frontières OFDF</w:t>
          </w:r>
        </w:p>
        <w:p w:rsidR="00726A81" w:rsidRDefault="00C06D38" w:rsidP="00C06D38">
          <w:pPr>
            <w:pStyle w:val="CDBHierarchie"/>
          </w:pPr>
          <w:r>
            <w:t>Domaine de direction Bases</w:t>
          </w:r>
        </w:p>
      </w:tc>
    </w:tr>
  </w:tbl>
  <w:p w:rsidR="00726A81" w:rsidRDefault="00726A81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AA109A"/>
    <w:multiLevelType w:val="multilevel"/>
    <w:tmpl w:val="4D1C93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43BDD"/>
    <w:multiLevelType w:val="hybridMultilevel"/>
    <w:tmpl w:val="E354B59E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7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3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130473"/>
    <w:rsid w:val="00004806"/>
    <w:rsid w:val="000441DA"/>
    <w:rsid w:val="00130473"/>
    <w:rsid w:val="001C2769"/>
    <w:rsid w:val="00236BF9"/>
    <w:rsid w:val="00456596"/>
    <w:rsid w:val="004941CD"/>
    <w:rsid w:val="0049615D"/>
    <w:rsid w:val="004E4C1A"/>
    <w:rsid w:val="006715F3"/>
    <w:rsid w:val="007149D2"/>
    <w:rsid w:val="00726A81"/>
    <w:rsid w:val="00756C48"/>
    <w:rsid w:val="008A4807"/>
    <w:rsid w:val="00B07A2D"/>
    <w:rsid w:val="00B532D4"/>
    <w:rsid w:val="00BE41DA"/>
    <w:rsid w:val="00C06D38"/>
    <w:rsid w:val="00C200C1"/>
    <w:rsid w:val="00C76F94"/>
    <w:rsid w:val="00C9610E"/>
    <w:rsid w:val="00CC140C"/>
    <w:rsid w:val="00D43373"/>
    <w:rsid w:val="00F27F76"/>
    <w:rsid w:val="00F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530B19C6-BD12-403F-99C1-CBEF50D6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41DA"/>
    <w:pPr>
      <w:spacing w:line="260" w:lineRule="atLeast"/>
    </w:pPr>
    <w:rPr>
      <w:rFonts w:ascii="Arial" w:hAnsi="Arial"/>
      <w:sz w:val="22"/>
      <w:lang w:eastAsia="de-CH" w:bidi="ar-SA"/>
    </w:rPr>
  </w:style>
  <w:style w:type="paragraph" w:styleId="berschrift1">
    <w:name w:val="heading 1"/>
    <w:basedOn w:val="Standard"/>
    <w:next w:val="CDBTextkrper"/>
    <w:qFormat/>
    <w:rsid w:val="00236BF9"/>
    <w:pPr>
      <w:keepNext/>
      <w:numPr>
        <w:numId w:val="36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rsid w:val="00236BF9"/>
    <w:pPr>
      <w:keepNext/>
      <w:numPr>
        <w:ilvl w:val="1"/>
        <w:numId w:val="36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rsid w:val="00236BF9"/>
    <w:pPr>
      <w:keepNext/>
      <w:numPr>
        <w:ilvl w:val="2"/>
        <w:numId w:val="36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rsid w:val="00236BF9"/>
    <w:pPr>
      <w:keepNext/>
      <w:numPr>
        <w:ilvl w:val="3"/>
        <w:numId w:val="36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rsid w:val="00236BF9"/>
    <w:pPr>
      <w:numPr>
        <w:ilvl w:val="4"/>
        <w:numId w:val="36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rsid w:val="00236BF9"/>
    <w:pPr>
      <w:numPr>
        <w:ilvl w:val="5"/>
        <w:numId w:val="36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rsid w:val="00236BF9"/>
    <w:pPr>
      <w:numPr>
        <w:ilvl w:val="6"/>
        <w:numId w:val="36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rsid w:val="00236BF9"/>
    <w:pPr>
      <w:numPr>
        <w:ilvl w:val="7"/>
        <w:numId w:val="36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rsid w:val="00236BF9"/>
    <w:pPr>
      <w:numPr>
        <w:ilvl w:val="8"/>
        <w:numId w:val="36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rsid w:val="00C76F94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rsid w:val="00C76F94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C76F94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rsid w:val="00C76F94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sid w:val="00C76F94"/>
    <w:rPr>
      <w:rFonts w:ascii="Arial" w:hAnsi="Arial"/>
      <w:noProof/>
      <w:sz w:val="15"/>
      <w:lang w:val="de-CH" w:eastAsia="de-CH" w:bidi="ar-SA"/>
    </w:rPr>
  </w:style>
  <w:style w:type="paragraph" w:styleId="Titel">
    <w:name w:val="Title"/>
    <w:basedOn w:val="Standard"/>
    <w:next w:val="Standard"/>
    <w:qFormat/>
    <w:rsid w:val="00C76F94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rsid w:val="00C76F94"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rsid w:val="00C76F94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rsid w:val="00C76F94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rsid w:val="00C76F94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  <w:rsid w:val="00C76F94"/>
  </w:style>
  <w:style w:type="paragraph" w:styleId="Verzeichnis4">
    <w:name w:val="toc 4"/>
    <w:basedOn w:val="Standard"/>
    <w:next w:val="Standard"/>
    <w:autoRedefine/>
    <w:semiHidden/>
    <w:rsid w:val="00C76F94"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rsid w:val="00C76F94"/>
    <w:pPr>
      <w:spacing w:after="480"/>
    </w:pPr>
  </w:style>
  <w:style w:type="paragraph" w:customStyle="1" w:styleId="CDBUntertitel">
    <w:name w:val="CDB_Untertitel"/>
    <w:basedOn w:val="Standard"/>
    <w:rsid w:val="00C76F94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rsid w:val="00C76F94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rsid w:val="00C76F94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rsid w:val="00F27F76"/>
    <w:pPr>
      <w:spacing w:after="260"/>
    </w:pPr>
  </w:style>
  <w:style w:type="paragraph" w:customStyle="1" w:styleId="CDBTextkrperBoldChar">
    <w:name w:val="CDB_Textkörper Bold Char"/>
    <w:basedOn w:val="Standard"/>
    <w:rsid w:val="00C76F94"/>
    <w:rPr>
      <w:b/>
      <w:bCs/>
    </w:rPr>
  </w:style>
  <w:style w:type="paragraph" w:customStyle="1" w:styleId="CDBDatum">
    <w:name w:val="CDB_Datum"/>
    <w:basedOn w:val="Standard"/>
    <w:rsid w:val="00C76F94"/>
  </w:style>
  <w:style w:type="paragraph" w:customStyle="1" w:styleId="CDBPfad">
    <w:name w:val="CDB_Pfad"/>
    <w:basedOn w:val="Standard"/>
    <w:rsid w:val="00C76F94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rsid w:val="00C76F94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C76F94"/>
    <w:pPr>
      <w:tabs>
        <w:tab w:val="left" w:pos="851"/>
        <w:tab w:val="right" w:leader="dot" w:pos="9072"/>
      </w:tabs>
      <w:spacing w:before="120" w:line="240" w:lineRule="auto"/>
    </w:pPr>
    <w:rPr>
      <w:szCs w:val="24"/>
      <w:lang w:eastAsia="de-DE"/>
    </w:rPr>
  </w:style>
  <w:style w:type="paragraph" w:styleId="Verzeichnis2">
    <w:name w:val="toc 2"/>
    <w:basedOn w:val="Standard"/>
    <w:next w:val="Standard"/>
    <w:autoRedefine/>
    <w:semiHidden/>
    <w:rsid w:val="00C76F94"/>
    <w:pPr>
      <w:tabs>
        <w:tab w:val="left" w:pos="1134"/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rsid w:val="00C76F94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sid w:val="00C76F94"/>
    <w:rPr>
      <w:b/>
      <w:bCs/>
    </w:rPr>
  </w:style>
  <w:style w:type="paragraph" w:styleId="Verzeichnis3">
    <w:name w:val="toc 3"/>
    <w:basedOn w:val="Standard"/>
    <w:next w:val="Standard"/>
    <w:autoRedefine/>
    <w:semiHidden/>
    <w:rsid w:val="00C76F94"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basedOn w:val="Absatz-Standardschriftart"/>
    <w:uiPriority w:val="99"/>
    <w:rsid w:val="00C76F94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rsid w:val="00C76F94"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rsid w:val="00C76F94"/>
    <w:pPr>
      <w:numPr>
        <w:numId w:val="27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rsid w:val="00C76F94"/>
    <w:pPr>
      <w:numPr>
        <w:numId w:val="15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basedOn w:val="Absatz-Standardschriftart"/>
    <w:rsid w:val="00C76F94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basedOn w:val="Absatz-Standardschriftart"/>
    <w:rsid w:val="00C76F94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rsid w:val="00C76F94"/>
    <w:pPr>
      <w:numPr>
        <w:numId w:val="17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sid w:val="00C76F94"/>
    <w:rPr>
      <w:sz w:val="20"/>
    </w:rPr>
  </w:style>
  <w:style w:type="paragraph" w:customStyle="1" w:styleId="CDBAutor">
    <w:name w:val="CDB_Autor"/>
    <w:basedOn w:val="Standard"/>
    <w:rsid w:val="00C76F94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rsid w:val="00C76F94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C76F94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C76F94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C76F94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C76F94"/>
    <w:pPr>
      <w:ind w:left="1600"/>
    </w:pPr>
  </w:style>
  <w:style w:type="paragraph" w:styleId="Endnotentext">
    <w:name w:val="endnote text"/>
    <w:basedOn w:val="Standard"/>
    <w:semiHidden/>
    <w:rsid w:val="00CC140C"/>
  </w:style>
  <w:style w:type="character" w:styleId="Endnotenzeichen">
    <w:name w:val="endnote reference"/>
    <w:basedOn w:val="Absatz-Standardschriftart"/>
    <w:semiHidden/>
    <w:rsid w:val="00CC140C"/>
    <w:rPr>
      <w:vertAlign w:val="superscript"/>
    </w:rPr>
  </w:style>
  <w:style w:type="paragraph" w:customStyle="1" w:styleId="Logo">
    <w:name w:val="Logo"/>
    <w:rsid w:val="00130473"/>
    <w:rPr>
      <w:rFonts w:ascii="Arial" w:hAnsi="Arial"/>
      <w:noProof/>
      <w:sz w:val="15"/>
      <w:lang w:val="de-CH" w:eastAsia="de-CH" w:bidi="ar-SA"/>
    </w:rPr>
  </w:style>
  <w:style w:type="table" w:styleId="Gitternetztabelle1hell">
    <w:name w:val="Grid Table 1 Light"/>
    <w:basedOn w:val="NormaleTabelle"/>
    <w:uiPriority w:val="46"/>
    <w:rsid w:val="00C06D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rsid w:val="00494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zg.admin.ch/dam/bazg/fr/dokumente/abgaben/minoest-vorschriften/anhang4722.pdf.download.pdf/Anhang%204.7.2.2%20Zollflugpl%C3%A4tze%20und%20Kontrollzollstellen_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3a\EZV-Templates$\MSOffice\Bericht%20EZV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 EZV.dotm</Template>
  <TotalTime>0</TotalTime>
  <Pages>1</Pages>
  <Words>241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Wyss Jürg EZV</dc:creator>
  <cp:lastModifiedBy>Grieder Sarah EZV</cp:lastModifiedBy>
  <cp:revision>8</cp:revision>
  <cp:lastPrinted>2021-10-05T12:13:00Z</cp:lastPrinted>
  <dcterms:created xsi:type="dcterms:W3CDTF">2021-10-05T05:39:00Z</dcterms:created>
  <dcterms:modified xsi:type="dcterms:W3CDTF">2021-12-23T16:26:00Z</dcterms:modified>
</cp:coreProperties>
</file>