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BB001" w14:textId="77777777" w:rsidR="00AF71C5" w:rsidRPr="00B178B6" w:rsidRDefault="003870B8" w:rsidP="002F17BD">
      <w:pPr>
        <w:pStyle w:val="CDBAutor"/>
        <w:suppressAutoHyphens/>
      </w:pPr>
      <w:r w:rsidRPr="00B178B6">
        <w:t>Non-customs legislative instruments</w:t>
      </w:r>
      <w:r w:rsidRPr="00B178B6">
        <w:tab/>
      </w:r>
      <w:r w:rsidRPr="00B178B6">
        <w:rPr>
          <w:b w:val="0"/>
        </w:rPr>
        <w:t>December 2022</w:t>
      </w:r>
    </w:p>
    <w:p w14:paraId="6CFBDFDE" w14:textId="77777777" w:rsidR="00AF71C5" w:rsidRPr="00B178B6" w:rsidRDefault="00AF71C5" w:rsidP="00283716">
      <w:pPr>
        <w:pStyle w:val="CDBuLinie"/>
        <w:suppressAutoHyphens/>
        <w:ind w:left="0"/>
        <w:rPr>
          <w:noProof w:val="0"/>
        </w:rPr>
      </w:pPr>
    </w:p>
    <w:p w14:paraId="15C828C2" w14:textId="77777777" w:rsidR="00AF71C5" w:rsidRPr="00B178B6" w:rsidRDefault="003870B8" w:rsidP="002F17BD">
      <w:pPr>
        <w:pStyle w:val="CDBUntertitel"/>
        <w:suppressAutoHyphens/>
        <w:rPr>
          <w:b/>
        </w:rPr>
      </w:pPr>
      <w:bookmarkStart w:id="0" w:name="tm_untertitel"/>
      <w:r w:rsidRPr="00B178B6">
        <w:rPr>
          <w:b/>
        </w:rPr>
        <w:t>List of AEO service providers and business partners</w:t>
      </w:r>
    </w:p>
    <w:bookmarkEnd w:id="0"/>
    <w:p w14:paraId="3AD05D8A" w14:textId="77777777" w:rsidR="00AF71C5" w:rsidRPr="00B178B6" w:rsidRDefault="003870B8" w:rsidP="002F17BD">
      <w:pPr>
        <w:pStyle w:val="CDBUntertitel"/>
        <w:suppressAutoHyphens/>
      </w:pPr>
      <w:r w:rsidRPr="00B178B6">
        <w:t>Supplement to the self-assessment questionnaire</w:t>
      </w:r>
    </w:p>
    <w:p w14:paraId="66A14069" w14:textId="1EB2B2F0" w:rsidR="00AF71C5" w:rsidRPr="00B178B6" w:rsidRDefault="003870B8" w:rsidP="002F17BD">
      <w:pPr>
        <w:pStyle w:val="CDBUntertitel"/>
        <w:suppressAutoHyphens/>
      </w:pPr>
      <w:r w:rsidRPr="00B178B6">
        <w:t>Business relationships and outsourced activities</w:t>
      </w:r>
    </w:p>
    <w:p w14:paraId="5330EEB6" w14:textId="77777777" w:rsidR="00AF71C5" w:rsidRPr="00B178B6" w:rsidRDefault="00AF71C5" w:rsidP="00C833C7">
      <w:pPr>
        <w:pStyle w:val="CDBuLinie"/>
        <w:pBdr>
          <w:bottom w:val="single" w:sz="4" w:space="0" w:color="auto"/>
        </w:pBdr>
        <w:suppressAutoHyphens/>
        <w:ind w:left="0"/>
        <w:rPr>
          <w:noProof w:val="0"/>
        </w:rPr>
      </w:pPr>
    </w:p>
    <w:p w14:paraId="41335F38" w14:textId="77777777" w:rsidR="003870B8" w:rsidRPr="00B178B6" w:rsidRDefault="003870B8" w:rsidP="002F17BD">
      <w:pPr>
        <w:suppressAutoHyphens/>
        <w:spacing w:after="120" w:line="280" w:lineRule="atLeast"/>
        <w:jc w:val="both"/>
        <w:rPr>
          <w:szCs w:val="22"/>
        </w:rPr>
      </w:pPr>
      <w:bookmarkStart w:id="1" w:name="tm_text"/>
      <w:bookmarkEnd w:id="1"/>
      <w:r w:rsidRPr="00B178B6">
        <w:t>The applicant must take measures to clearly identify its business partners (e.g. warehouses, customs matters, freight forwarding, contract manufacturing, etc.) and ensure that these partners guarantee the security of their part of the international supply chain, i.e. trading partners should be informed of their obligations and security and safety requirements.</w:t>
      </w:r>
    </w:p>
    <w:p w14:paraId="6AD8CB99" w14:textId="77777777" w:rsidR="003870B8" w:rsidRPr="00B178B6" w:rsidRDefault="003870B8" w:rsidP="002F17BD">
      <w:pPr>
        <w:suppressAutoHyphens/>
        <w:spacing w:after="120" w:line="280" w:lineRule="atLeast"/>
        <w:jc w:val="both"/>
        <w:rPr>
          <w:szCs w:val="22"/>
        </w:rPr>
      </w:pPr>
      <w:r w:rsidRPr="00B178B6">
        <w:t>Accordingly, an AEO must endeavour to conclude appropriate contractual agreements or other appropriate measures (e.g. security declaration). It is necessary to ensure that the contracting party assesses and improves the security of its supply chain, and explains how this is implemented and demonstrated.</w:t>
      </w:r>
    </w:p>
    <w:p w14:paraId="1A079EC6" w14:textId="73A7B028" w:rsidR="003870B8" w:rsidRPr="00B178B6" w:rsidRDefault="003870B8" w:rsidP="002F17BD">
      <w:pPr>
        <w:pStyle w:val="EFDTextkrper"/>
        <w:suppressAutoHyphens/>
        <w:jc w:val="both"/>
        <w:rPr>
          <w:szCs w:val="22"/>
        </w:rPr>
      </w:pPr>
      <w:r w:rsidRPr="00B178B6">
        <w:t>The applicant may also have business relationships with other parties (e.g. cleaning companies, software suppliers, security companies, catering companies). In terms of AEO status, such companies are considered external service providers. Although these contractors are not directly involved in the international supply chain, they can be important for the AEO's security and customs systems. Consequently, they should also be subject to security-related measures.</w:t>
      </w:r>
    </w:p>
    <w:p w14:paraId="51F394AE" w14:textId="105C19BE" w:rsidR="003870B8" w:rsidRPr="00B178B6" w:rsidRDefault="003870B8" w:rsidP="002F17BD">
      <w:pPr>
        <w:pStyle w:val="EFDTextkrper"/>
        <w:suppressAutoHyphens/>
        <w:jc w:val="both"/>
        <w:rPr>
          <w:szCs w:val="22"/>
        </w:rPr>
      </w:pPr>
      <w:r w:rsidRPr="00B178B6">
        <w:t>The competent AEO contact point will provide you with further information if required.</w:t>
      </w:r>
    </w:p>
    <w:p w14:paraId="739D9E73" w14:textId="77777777" w:rsidR="003870B8" w:rsidRPr="00B178B6" w:rsidRDefault="003870B8" w:rsidP="002F17BD">
      <w:pPr>
        <w:pStyle w:val="CDBBeilage"/>
        <w:suppressAutoHyphens/>
        <w:spacing w:before="240" w:after="240"/>
        <w:rPr>
          <w:szCs w:val="22"/>
        </w:rPr>
      </w:pPr>
    </w:p>
    <w:p w14:paraId="089BBDDE" w14:textId="132AFFA2" w:rsidR="003870B8" w:rsidRPr="00B178B6" w:rsidRDefault="003870B8" w:rsidP="002F17BD">
      <w:pPr>
        <w:pStyle w:val="CDBBeilage"/>
        <w:suppressAutoHyphens/>
        <w:spacing w:before="240" w:after="240"/>
        <w:rPr>
          <w:szCs w:val="22"/>
        </w:rPr>
      </w:pPr>
      <w:r w:rsidRPr="00B178B6">
        <w:t>We hereby confirm that the following information is correct: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469"/>
        <w:gridCol w:w="3470"/>
      </w:tblGrid>
      <w:tr w:rsidR="003870B8" w:rsidRPr="00B178B6" w14:paraId="193BF169" w14:textId="77777777" w:rsidTr="00701E88">
        <w:tc>
          <w:tcPr>
            <w:tcW w:w="2122" w:type="dxa"/>
          </w:tcPr>
          <w:p w14:paraId="59CF9B47" w14:textId="77777777" w:rsidR="003870B8" w:rsidRPr="00B178B6" w:rsidRDefault="003870B8" w:rsidP="002F17BD">
            <w:pPr>
              <w:pStyle w:val="EFDTextkrper"/>
              <w:suppressAutoHyphens/>
              <w:rPr>
                <w:szCs w:val="22"/>
              </w:rPr>
            </w:pPr>
            <w:r w:rsidRPr="00B178B6">
              <w:rPr>
                <w:sz w:val="18"/>
              </w:rPr>
              <w:t>Place and date</w:t>
            </w:r>
          </w:p>
        </w:tc>
        <w:tc>
          <w:tcPr>
            <w:tcW w:w="3469" w:type="dxa"/>
            <w:tcBorders>
              <w:right w:val="single" w:sz="48" w:space="0" w:color="FFFFFF" w:themeColor="background1"/>
            </w:tcBorders>
          </w:tcPr>
          <w:p w14:paraId="0C84E463" w14:textId="48FDB080" w:rsidR="003870B8" w:rsidRPr="00B178B6" w:rsidRDefault="003870B8" w:rsidP="002F17BD">
            <w:pPr>
              <w:pStyle w:val="EFDTextkrper"/>
              <w:suppressAutoHyphens/>
              <w:rPr>
                <w:szCs w:val="22"/>
              </w:rPr>
            </w:pPr>
            <w:r w:rsidRPr="00B178B6">
              <w:rPr>
                <w:sz w:val="18"/>
              </w:rPr>
              <w:t xml:space="preserve">Signature of </w:t>
            </w:r>
            <w:r w:rsidR="00DE0DF0" w:rsidRPr="00DE0DF0">
              <w:rPr>
                <w:sz w:val="18"/>
              </w:rPr>
              <w:t>AEO Responsible person</w:t>
            </w:r>
          </w:p>
        </w:tc>
        <w:tc>
          <w:tcPr>
            <w:tcW w:w="3470" w:type="dxa"/>
            <w:tcBorders>
              <w:left w:val="single" w:sz="48" w:space="0" w:color="FFFFFF" w:themeColor="background1"/>
            </w:tcBorders>
          </w:tcPr>
          <w:p w14:paraId="613A6B87" w14:textId="77777777" w:rsidR="003870B8" w:rsidRPr="00B178B6" w:rsidRDefault="003870B8" w:rsidP="002F17BD">
            <w:pPr>
              <w:pStyle w:val="EFDTextkrper"/>
              <w:suppressAutoHyphens/>
              <w:rPr>
                <w:szCs w:val="22"/>
              </w:rPr>
            </w:pPr>
            <w:r w:rsidRPr="00B178B6">
              <w:rPr>
                <w:sz w:val="18"/>
              </w:rPr>
              <w:t>Signature of member of management</w:t>
            </w:r>
          </w:p>
        </w:tc>
      </w:tr>
      <w:tr w:rsidR="003870B8" w:rsidRPr="00B178B6" w14:paraId="1BEA9508" w14:textId="77777777" w:rsidTr="00701E88">
        <w:trPr>
          <w:trHeight w:val="1701"/>
        </w:trPr>
        <w:tc>
          <w:tcPr>
            <w:tcW w:w="2122" w:type="dxa"/>
          </w:tcPr>
          <w:p w14:paraId="2BA91B0B" w14:textId="77777777" w:rsidR="003870B8" w:rsidRPr="00B178B6" w:rsidRDefault="003870B8" w:rsidP="002F17BD">
            <w:pPr>
              <w:pStyle w:val="EFDTextkrper"/>
              <w:suppressAutoHyphens/>
              <w:rPr>
                <w:szCs w:val="22"/>
              </w:rPr>
            </w:pPr>
          </w:p>
        </w:tc>
        <w:tc>
          <w:tcPr>
            <w:tcW w:w="3469" w:type="dxa"/>
            <w:tcBorders>
              <w:bottom w:val="single" w:sz="8" w:space="0" w:color="auto"/>
              <w:right w:val="single" w:sz="48" w:space="0" w:color="FFFFFF" w:themeColor="background1"/>
            </w:tcBorders>
          </w:tcPr>
          <w:p w14:paraId="117F3CEE" w14:textId="77777777" w:rsidR="003870B8" w:rsidRPr="00B178B6" w:rsidRDefault="003870B8" w:rsidP="002F17BD">
            <w:pPr>
              <w:pStyle w:val="EFDTextkrper"/>
              <w:suppressAutoHyphens/>
              <w:rPr>
                <w:szCs w:val="22"/>
              </w:rPr>
            </w:pPr>
          </w:p>
        </w:tc>
        <w:tc>
          <w:tcPr>
            <w:tcW w:w="3470" w:type="dxa"/>
            <w:tcBorders>
              <w:left w:val="single" w:sz="48" w:space="0" w:color="FFFFFF" w:themeColor="background1"/>
              <w:bottom w:val="single" w:sz="8" w:space="0" w:color="000000" w:themeColor="text1"/>
            </w:tcBorders>
          </w:tcPr>
          <w:p w14:paraId="59513852" w14:textId="77777777" w:rsidR="003870B8" w:rsidRPr="00B178B6" w:rsidRDefault="003870B8" w:rsidP="002F17BD">
            <w:pPr>
              <w:pStyle w:val="EFDTextkrper"/>
              <w:suppressAutoHyphens/>
              <w:rPr>
                <w:szCs w:val="22"/>
              </w:rPr>
            </w:pPr>
          </w:p>
        </w:tc>
      </w:tr>
      <w:tr w:rsidR="003870B8" w:rsidRPr="00B178B6" w14:paraId="661E363A" w14:textId="77777777" w:rsidTr="00283716">
        <w:tc>
          <w:tcPr>
            <w:tcW w:w="2122" w:type="dxa"/>
          </w:tcPr>
          <w:p w14:paraId="11641552" w14:textId="77777777" w:rsidR="003870B8" w:rsidRPr="00B178B6" w:rsidRDefault="003870B8" w:rsidP="002F17BD">
            <w:pPr>
              <w:pStyle w:val="EFDTextkrper"/>
              <w:suppressAutoHyphens/>
              <w:spacing w:line="260" w:lineRule="exact"/>
              <w:rPr>
                <w:szCs w:val="22"/>
              </w:rPr>
            </w:pPr>
          </w:p>
        </w:tc>
        <w:tc>
          <w:tcPr>
            <w:tcW w:w="3469" w:type="dxa"/>
            <w:tcBorders>
              <w:top w:val="single" w:sz="8" w:space="0" w:color="auto"/>
              <w:bottom w:val="single" w:sz="8" w:space="0" w:color="auto"/>
              <w:right w:val="single" w:sz="48" w:space="0" w:color="FFFFFF" w:themeColor="background1"/>
            </w:tcBorders>
          </w:tcPr>
          <w:p w14:paraId="4792B438" w14:textId="36D6D825" w:rsidR="003870B8" w:rsidRPr="00B178B6" w:rsidRDefault="00C833C7" w:rsidP="002F17BD">
            <w:pPr>
              <w:pStyle w:val="EFDTextkrper"/>
              <w:suppressAutoHyphens/>
              <w:spacing w:after="0" w:line="260" w:lineRule="exact"/>
              <w:rPr>
                <w:szCs w:val="22"/>
              </w:rPr>
            </w:pPr>
            <w:sdt>
              <w:sdtPr>
                <w:rPr>
                  <w:sz w:val="18"/>
                  <w:szCs w:val="18"/>
                </w:rPr>
                <w:id w:val="-801297678"/>
                <w:placeholder>
                  <w:docPart w:val="B0424008169B41E3B094181ADEC751F5"/>
                </w:placeholder>
                <w:showingPlcHdr/>
              </w:sdtPr>
              <w:sdtEndPr/>
              <w:sdtContent>
                <w:r>
                  <w:rPr>
                    <w:rStyle w:val="Platzhaltertext"/>
                    <w:sz w:val="18"/>
                  </w:rPr>
                  <w:t>Name des Verantwortlichen</w:t>
                </w:r>
              </w:sdtContent>
            </w:sdt>
          </w:p>
        </w:tc>
        <w:tc>
          <w:tcPr>
            <w:tcW w:w="3470" w:type="dxa"/>
            <w:tcBorders>
              <w:top w:val="single" w:sz="8" w:space="0" w:color="000000" w:themeColor="text1"/>
              <w:left w:val="single" w:sz="48" w:space="0" w:color="FFFFFF" w:themeColor="background1"/>
              <w:bottom w:val="single" w:sz="8" w:space="0" w:color="000000" w:themeColor="text1"/>
            </w:tcBorders>
          </w:tcPr>
          <w:p w14:paraId="6218A27B" w14:textId="77777777" w:rsidR="003870B8" w:rsidRPr="00B178B6" w:rsidRDefault="00C833C7" w:rsidP="002F17BD">
            <w:pPr>
              <w:pStyle w:val="CDBBeilage"/>
              <w:tabs>
                <w:tab w:val="left" w:pos="7371"/>
                <w:tab w:val="left" w:pos="11199"/>
              </w:tabs>
              <w:suppressAutoHyphens/>
              <w:spacing w:line="260" w:lineRule="exact"/>
              <w:rPr>
                <w:sz w:val="18"/>
                <w:szCs w:val="18"/>
                <w:u w:val="single"/>
              </w:rPr>
            </w:pPr>
            <w:sdt>
              <w:sdtPr>
                <w:rPr>
                  <w:sz w:val="18"/>
                  <w:szCs w:val="18"/>
                </w:rPr>
                <w:id w:val="-503512119"/>
                <w:placeholder>
                  <w:docPart w:val="1AC137F82EE44EC79A147A5E6DFD1844"/>
                </w:placeholder>
                <w:showingPlcHdr/>
              </w:sdtPr>
              <w:sdtEndPr/>
              <w:sdtContent>
                <w:r w:rsidR="002F17BD" w:rsidRPr="00B178B6">
                  <w:rPr>
                    <w:rStyle w:val="Platzhaltertext"/>
                    <w:sz w:val="18"/>
                  </w:rPr>
                  <w:t>Name of member of management</w:t>
                </w:r>
              </w:sdtContent>
            </w:sdt>
          </w:p>
        </w:tc>
      </w:tr>
      <w:tr w:rsidR="00283716" w:rsidRPr="00B178B6" w14:paraId="70AF7E43" w14:textId="77777777" w:rsidTr="00701E88">
        <w:tc>
          <w:tcPr>
            <w:tcW w:w="2122" w:type="dxa"/>
          </w:tcPr>
          <w:p w14:paraId="7A003695" w14:textId="77777777" w:rsidR="00283716" w:rsidRPr="00B178B6" w:rsidRDefault="00283716" w:rsidP="002F17BD">
            <w:pPr>
              <w:pStyle w:val="EFDTextkrper"/>
              <w:suppressAutoHyphens/>
              <w:spacing w:line="260" w:lineRule="exact"/>
              <w:rPr>
                <w:szCs w:val="22"/>
              </w:rPr>
            </w:pPr>
          </w:p>
        </w:tc>
        <w:tc>
          <w:tcPr>
            <w:tcW w:w="3469" w:type="dxa"/>
            <w:tcBorders>
              <w:top w:val="single" w:sz="8" w:space="0" w:color="auto"/>
              <w:right w:val="single" w:sz="48" w:space="0" w:color="FFFFFF" w:themeColor="background1"/>
            </w:tcBorders>
          </w:tcPr>
          <w:p w14:paraId="753ADC99" w14:textId="77777777" w:rsidR="00283716" w:rsidRDefault="00283716" w:rsidP="002F17BD">
            <w:pPr>
              <w:pStyle w:val="EFDTextkrper"/>
              <w:suppressAutoHyphens/>
              <w:spacing w:after="0" w:line="260" w:lineRule="exact"/>
              <w:rPr>
                <w:sz w:val="18"/>
                <w:szCs w:val="18"/>
              </w:rPr>
            </w:pPr>
          </w:p>
        </w:tc>
        <w:tc>
          <w:tcPr>
            <w:tcW w:w="3470" w:type="dxa"/>
            <w:tcBorders>
              <w:top w:val="single" w:sz="8" w:space="0" w:color="000000" w:themeColor="text1"/>
              <w:left w:val="single" w:sz="48" w:space="0" w:color="FFFFFF" w:themeColor="background1"/>
            </w:tcBorders>
          </w:tcPr>
          <w:p w14:paraId="6E2DDE21" w14:textId="77777777" w:rsidR="00283716" w:rsidRDefault="00283716" w:rsidP="002F17BD">
            <w:pPr>
              <w:pStyle w:val="CDBBeilage"/>
              <w:tabs>
                <w:tab w:val="left" w:pos="7371"/>
                <w:tab w:val="left" w:pos="11199"/>
              </w:tabs>
              <w:suppressAutoHyphens/>
              <w:spacing w:line="260" w:lineRule="exact"/>
              <w:rPr>
                <w:sz w:val="18"/>
                <w:szCs w:val="18"/>
              </w:rPr>
            </w:pPr>
          </w:p>
        </w:tc>
      </w:tr>
    </w:tbl>
    <w:p w14:paraId="3C632058" w14:textId="77777777" w:rsidR="00AF71C5" w:rsidRPr="00B178B6" w:rsidRDefault="00AF71C5" w:rsidP="002F17BD">
      <w:pPr>
        <w:pStyle w:val="CDBBeilage"/>
        <w:suppressAutoHyphens/>
        <w:rPr>
          <w:b/>
        </w:rPr>
        <w:sectPr w:rsidR="00AF71C5" w:rsidRPr="00B178B6">
          <w:headerReference w:type="default" r:id="rId8"/>
          <w:footerReference w:type="default" r:id="rId9"/>
          <w:headerReference w:type="first" r:id="rId10"/>
          <w:pgSz w:w="11906" w:h="16838" w:code="9"/>
          <w:pgMar w:top="1134" w:right="1134" w:bottom="907" w:left="1701" w:header="680" w:footer="340" w:gutter="0"/>
          <w:cols w:space="708"/>
          <w:titlePg/>
          <w:docGrid w:linePitch="360"/>
        </w:sectPr>
      </w:pPr>
    </w:p>
    <w:p w14:paraId="41DC9B0C" w14:textId="77777777" w:rsidR="00AF71C5" w:rsidRPr="00B178B6" w:rsidRDefault="003870B8" w:rsidP="002F17BD">
      <w:pPr>
        <w:pStyle w:val="CDBBeilage"/>
        <w:suppressAutoHyphens/>
        <w:rPr>
          <w:b/>
        </w:rPr>
      </w:pPr>
      <w:r w:rsidRPr="00B178B6">
        <w:rPr>
          <w:b/>
        </w:rPr>
        <w:lastRenderedPageBreak/>
        <w:t xml:space="preserve">SECURITY REQUIREMENTS BUSINESS PARTNERS/SERVICE PROVIDERS </w:t>
      </w:r>
    </w:p>
    <w:p w14:paraId="4734F559" w14:textId="77777777" w:rsidR="00AF71C5" w:rsidRPr="00B178B6" w:rsidRDefault="003870B8" w:rsidP="002F17BD">
      <w:pPr>
        <w:pStyle w:val="CDBBeilage"/>
        <w:suppressAutoHyphens/>
        <w:spacing w:after="240"/>
      </w:pPr>
      <w:r w:rsidRPr="00B178B6">
        <w:t xml:space="preserve">(Sections 2.01 / 3.05 / 5.01 / 5.03 / 5.05 / 5.07 / 5.08 / 5.10 / 5.12) – What regulations/requirements exist for your business partners/service providers? </w:t>
      </w:r>
    </w:p>
    <w:p w14:paraId="55B536F1" w14:textId="3CB67ECF" w:rsidR="00AF71C5" w:rsidRPr="00B178B6" w:rsidRDefault="003870B8" w:rsidP="002F17BD">
      <w:pPr>
        <w:pStyle w:val="CDBBeilage"/>
        <w:suppressAutoHyphens/>
        <w:spacing w:after="240"/>
        <w:rPr>
          <w:sz w:val="20"/>
          <w:highlight w:val="yellow"/>
        </w:rPr>
      </w:pPr>
      <w:r w:rsidRPr="00B178B6">
        <w:rPr>
          <w:sz w:val="20"/>
        </w:rPr>
        <w:t>Please note that the list below may also be replaced by a separate list (containing the requested information)</w:t>
      </w:r>
    </w:p>
    <w:tbl>
      <w:tblPr>
        <w:tblStyle w:val="Tabellenraster"/>
        <w:tblW w:w="15588" w:type="dxa"/>
        <w:tblBorders>
          <w:insideV w:val="none" w:sz="0" w:space="0" w:color="auto"/>
        </w:tblBorders>
        <w:tblLayout w:type="fixed"/>
        <w:tblLook w:val="04A0" w:firstRow="1" w:lastRow="0" w:firstColumn="1" w:lastColumn="0" w:noHBand="0" w:noVBand="1"/>
      </w:tblPr>
      <w:tblGrid>
        <w:gridCol w:w="3397"/>
        <w:gridCol w:w="3261"/>
        <w:gridCol w:w="425"/>
        <w:gridCol w:w="425"/>
        <w:gridCol w:w="567"/>
        <w:gridCol w:w="425"/>
        <w:gridCol w:w="567"/>
        <w:gridCol w:w="3119"/>
        <w:gridCol w:w="3402"/>
      </w:tblGrid>
      <w:tr w:rsidR="00AF71C5" w:rsidRPr="00B178B6" w14:paraId="2CEDA070" w14:textId="77777777">
        <w:tc>
          <w:tcPr>
            <w:tcW w:w="3397" w:type="dxa"/>
            <w:tcBorders>
              <w:bottom w:val="nil"/>
              <w:right w:val="single" w:sz="4" w:space="0" w:color="auto"/>
            </w:tcBorders>
            <w:vAlign w:val="center"/>
          </w:tcPr>
          <w:p w14:paraId="24098CB3" w14:textId="77777777" w:rsidR="00AF71C5" w:rsidRPr="00B178B6" w:rsidRDefault="003870B8" w:rsidP="002F17BD">
            <w:pPr>
              <w:pStyle w:val="CDBBeilage"/>
              <w:suppressAutoHyphens/>
              <w:spacing w:line="240" w:lineRule="auto"/>
              <w:rPr>
                <w:sz w:val="18"/>
                <w:szCs w:val="18"/>
              </w:rPr>
            </w:pPr>
            <w:r w:rsidRPr="00B178B6">
              <w:rPr>
                <w:sz w:val="18"/>
              </w:rPr>
              <w:t>Name of business partner or service provider</w:t>
            </w:r>
          </w:p>
          <w:p w14:paraId="1D677E01" w14:textId="77777777" w:rsidR="00AF71C5" w:rsidRPr="00B178B6" w:rsidRDefault="003870B8" w:rsidP="002F17BD">
            <w:pPr>
              <w:pStyle w:val="CDBBeilage"/>
              <w:suppressAutoHyphens/>
              <w:spacing w:line="240" w:lineRule="auto"/>
              <w:rPr>
                <w:sz w:val="18"/>
                <w:szCs w:val="18"/>
              </w:rPr>
            </w:pPr>
            <w:r w:rsidRPr="00B178B6">
              <w:rPr>
                <w:sz w:val="18"/>
              </w:rPr>
              <w:t>Location/country</w:t>
            </w:r>
          </w:p>
        </w:tc>
        <w:tc>
          <w:tcPr>
            <w:tcW w:w="3261" w:type="dxa"/>
            <w:tcBorders>
              <w:bottom w:val="single" w:sz="4" w:space="0" w:color="auto"/>
            </w:tcBorders>
            <w:vAlign w:val="center"/>
          </w:tcPr>
          <w:p w14:paraId="2659B113" w14:textId="77777777" w:rsidR="00AF71C5" w:rsidRPr="00B178B6" w:rsidRDefault="003870B8" w:rsidP="002F17BD">
            <w:pPr>
              <w:pStyle w:val="CDBBeilage"/>
              <w:suppressAutoHyphens/>
              <w:spacing w:line="240" w:lineRule="auto"/>
              <w:rPr>
                <w:sz w:val="18"/>
                <w:szCs w:val="18"/>
              </w:rPr>
            </w:pPr>
            <w:r w:rsidRPr="00B178B6">
              <w:rPr>
                <w:sz w:val="18"/>
              </w:rPr>
              <w:t>Activity/service</w:t>
            </w:r>
          </w:p>
        </w:tc>
        <w:tc>
          <w:tcPr>
            <w:tcW w:w="2409" w:type="dxa"/>
            <w:gridSpan w:val="5"/>
            <w:tcBorders>
              <w:left w:val="single" w:sz="4" w:space="0" w:color="auto"/>
              <w:bottom w:val="single" w:sz="4" w:space="0" w:color="auto"/>
              <w:right w:val="single" w:sz="4" w:space="0" w:color="auto"/>
            </w:tcBorders>
          </w:tcPr>
          <w:p w14:paraId="59EAEF08" w14:textId="77777777" w:rsidR="00AF71C5" w:rsidRPr="00B178B6" w:rsidRDefault="003870B8" w:rsidP="002F17BD">
            <w:pPr>
              <w:pStyle w:val="CDBBeilage"/>
              <w:numPr>
                <w:ilvl w:val="0"/>
                <w:numId w:val="48"/>
              </w:numPr>
              <w:tabs>
                <w:tab w:val="left" w:pos="314"/>
              </w:tabs>
              <w:suppressAutoHyphens/>
              <w:spacing w:line="240" w:lineRule="auto"/>
              <w:ind w:left="170" w:hanging="142"/>
              <w:rPr>
                <w:sz w:val="16"/>
                <w:szCs w:val="16"/>
              </w:rPr>
            </w:pPr>
            <w:r w:rsidRPr="00B178B6">
              <w:rPr>
                <w:sz w:val="16"/>
              </w:rPr>
              <w:t>AEO</w:t>
            </w:r>
          </w:p>
          <w:p w14:paraId="24E0EA89" w14:textId="77777777" w:rsidR="00AF71C5" w:rsidRPr="00B178B6" w:rsidRDefault="003870B8" w:rsidP="002F17BD">
            <w:pPr>
              <w:pStyle w:val="CDBBeilage"/>
              <w:numPr>
                <w:ilvl w:val="0"/>
                <w:numId w:val="48"/>
              </w:numPr>
              <w:tabs>
                <w:tab w:val="left" w:pos="314"/>
              </w:tabs>
              <w:suppressAutoHyphens/>
              <w:spacing w:line="240" w:lineRule="auto"/>
              <w:ind w:left="170" w:hanging="142"/>
              <w:rPr>
                <w:sz w:val="16"/>
                <w:szCs w:val="16"/>
              </w:rPr>
            </w:pPr>
            <w:r w:rsidRPr="00B178B6">
              <w:rPr>
                <w:sz w:val="16"/>
              </w:rPr>
              <w:t>Contractual agreement</w:t>
            </w:r>
          </w:p>
          <w:p w14:paraId="6392616F" w14:textId="77777777" w:rsidR="00AF71C5" w:rsidRPr="00B178B6" w:rsidRDefault="003870B8" w:rsidP="002F17BD">
            <w:pPr>
              <w:pStyle w:val="CDBBeilage"/>
              <w:numPr>
                <w:ilvl w:val="0"/>
                <w:numId w:val="48"/>
              </w:numPr>
              <w:tabs>
                <w:tab w:val="left" w:pos="314"/>
              </w:tabs>
              <w:suppressAutoHyphens/>
              <w:spacing w:line="240" w:lineRule="auto"/>
              <w:ind w:left="170" w:hanging="142"/>
              <w:rPr>
                <w:sz w:val="16"/>
                <w:szCs w:val="16"/>
              </w:rPr>
            </w:pPr>
            <w:r w:rsidRPr="00B178B6">
              <w:rPr>
                <w:sz w:val="16"/>
              </w:rPr>
              <w:t>Security declaration</w:t>
            </w:r>
          </w:p>
          <w:p w14:paraId="01B0CD19" w14:textId="77777777" w:rsidR="00AF71C5" w:rsidRPr="00B178B6" w:rsidRDefault="003870B8" w:rsidP="002F17BD">
            <w:pPr>
              <w:pStyle w:val="CDBBeilage"/>
              <w:numPr>
                <w:ilvl w:val="0"/>
                <w:numId w:val="48"/>
              </w:numPr>
              <w:tabs>
                <w:tab w:val="left" w:pos="314"/>
              </w:tabs>
              <w:suppressAutoHyphens/>
              <w:spacing w:line="240" w:lineRule="auto"/>
              <w:ind w:left="170" w:hanging="142"/>
              <w:rPr>
                <w:sz w:val="16"/>
                <w:szCs w:val="16"/>
              </w:rPr>
            </w:pPr>
            <w:r w:rsidRPr="00B178B6">
              <w:rPr>
                <w:sz w:val="16"/>
              </w:rPr>
              <w:t>Other</w:t>
            </w:r>
          </w:p>
          <w:p w14:paraId="76B8EF87" w14:textId="77777777" w:rsidR="00AF71C5" w:rsidRPr="00B178B6" w:rsidRDefault="003870B8" w:rsidP="002F17BD">
            <w:pPr>
              <w:pStyle w:val="CDBBeilage"/>
              <w:numPr>
                <w:ilvl w:val="0"/>
                <w:numId w:val="48"/>
              </w:numPr>
              <w:tabs>
                <w:tab w:val="left" w:pos="314"/>
              </w:tabs>
              <w:suppressAutoHyphens/>
              <w:spacing w:line="240" w:lineRule="auto"/>
              <w:ind w:left="170" w:hanging="142"/>
              <w:rPr>
                <w:sz w:val="16"/>
                <w:szCs w:val="16"/>
              </w:rPr>
            </w:pPr>
            <w:r w:rsidRPr="00B178B6">
              <w:rPr>
                <w:sz w:val="16"/>
              </w:rPr>
              <w:t>None</w:t>
            </w:r>
          </w:p>
        </w:tc>
        <w:tc>
          <w:tcPr>
            <w:tcW w:w="3119" w:type="dxa"/>
            <w:tcBorders>
              <w:left w:val="single" w:sz="4" w:space="0" w:color="auto"/>
              <w:bottom w:val="nil"/>
              <w:right w:val="single" w:sz="4" w:space="0" w:color="auto"/>
            </w:tcBorders>
            <w:vAlign w:val="center"/>
          </w:tcPr>
          <w:p w14:paraId="2FC9F7C5" w14:textId="77777777" w:rsidR="00AF71C5" w:rsidRPr="00B178B6" w:rsidRDefault="003870B8" w:rsidP="002F17BD">
            <w:pPr>
              <w:pStyle w:val="CDBBeilage"/>
              <w:suppressAutoHyphens/>
              <w:spacing w:line="240" w:lineRule="auto"/>
              <w:rPr>
                <w:sz w:val="18"/>
                <w:szCs w:val="18"/>
              </w:rPr>
            </w:pPr>
            <w:r w:rsidRPr="00B178B6">
              <w:rPr>
                <w:sz w:val="18"/>
              </w:rPr>
              <w:t>If other, which?</w:t>
            </w:r>
          </w:p>
        </w:tc>
        <w:tc>
          <w:tcPr>
            <w:tcW w:w="3402" w:type="dxa"/>
            <w:tcBorders>
              <w:left w:val="single" w:sz="4" w:space="0" w:color="auto"/>
              <w:bottom w:val="nil"/>
            </w:tcBorders>
            <w:vAlign w:val="center"/>
          </w:tcPr>
          <w:p w14:paraId="7233165B" w14:textId="77777777" w:rsidR="00AF71C5" w:rsidRPr="00B178B6" w:rsidRDefault="003870B8" w:rsidP="002F17BD">
            <w:pPr>
              <w:pStyle w:val="CDBBeilage"/>
              <w:suppressAutoHyphens/>
              <w:spacing w:line="240" w:lineRule="auto"/>
              <w:rPr>
                <w:sz w:val="18"/>
                <w:szCs w:val="18"/>
              </w:rPr>
            </w:pPr>
            <w:r w:rsidRPr="00B178B6">
              <w:rPr>
                <w:sz w:val="18"/>
              </w:rPr>
              <w:t>Comments</w:t>
            </w:r>
          </w:p>
        </w:tc>
      </w:tr>
      <w:tr w:rsidR="00AF71C5" w:rsidRPr="00B178B6" w14:paraId="3C67AF7F" w14:textId="77777777">
        <w:trPr>
          <w:trHeight w:val="483"/>
        </w:trPr>
        <w:tc>
          <w:tcPr>
            <w:tcW w:w="3397" w:type="dxa"/>
            <w:tcBorders>
              <w:top w:val="nil"/>
              <w:bottom w:val="single" w:sz="12" w:space="0" w:color="auto"/>
              <w:right w:val="single" w:sz="4" w:space="0" w:color="auto"/>
            </w:tcBorders>
            <w:vAlign w:val="center"/>
          </w:tcPr>
          <w:p w14:paraId="3330BA6F" w14:textId="77777777" w:rsidR="00AF71C5" w:rsidRPr="00B178B6" w:rsidRDefault="00AF71C5" w:rsidP="002F17BD">
            <w:pPr>
              <w:pStyle w:val="CDBBeilage"/>
              <w:suppressAutoHyphens/>
              <w:spacing w:line="240" w:lineRule="auto"/>
              <w:rPr>
                <w:sz w:val="18"/>
                <w:szCs w:val="18"/>
                <w:highlight w:val="yellow"/>
              </w:rPr>
            </w:pPr>
          </w:p>
        </w:tc>
        <w:tc>
          <w:tcPr>
            <w:tcW w:w="3261" w:type="dxa"/>
            <w:tcBorders>
              <w:top w:val="single" w:sz="4" w:space="0" w:color="auto"/>
              <w:bottom w:val="single" w:sz="12" w:space="0" w:color="auto"/>
            </w:tcBorders>
            <w:vAlign w:val="center"/>
          </w:tcPr>
          <w:p w14:paraId="6F6D14AE" w14:textId="77777777" w:rsidR="00AF71C5" w:rsidRPr="00B178B6" w:rsidRDefault="00AF71C5" w:rsidP="002F17BD">
            <w:pPr>
              <w:pStyle w:val="CDBBeilage"/>
              <w:suppressAutoHyphens/>
              <w:spacing w:line="240" w:lineRule="auto"/>
              <w:rPr>
                <w:sz w:val="18"/>
                <w:szCs w:val="18"/>
                <w:highlight w:val="yellow"/>
              </w:rPr>
            </w:pPr>
          </w:p>
        </w:tc>
        <w:tc>
          <w:tcPr>
            <w:tcW w:w="425" w:type="dxa"/>
            <w:tcBorders>
              <w:top w:val="single" w:sz="4" w:space="0" w:color="auto"/>
              <w:left w:val="single" w:sz="4" w:space="0" w:color="auto"/>
              <w:bottom w:val="single" w:sz="12" w:space="0" w:color="auto"/>
              <w:right w:val="single" w:sz="4" w:space="0" w:color="auto"/>
            </w:tcBorders>
            <w:vAlign w:val="center"/>
          </w:tcPr>
          <w:p w14:paraId="46BF47AE" w14:textId="77777777" w:rsidR="00AF71C5" w:rsidRPr="00B178B6" w:rsidRDefault="003870B8" w:rsidP="002F17BD">
            <w:pPr>
              <w:pStyle w:val="CDBBeilage"/>
              <w:suppressAutoHyphens/>
              <w:spacing w:line="240" w:lineRule="auto"/>
              <w:rPr>
                <w:sz w:val="16"/>
                <w:szCs w:val="16"/>
              </w:rPr>
            </w:pPr>
            <w:r w:rsidRPr="00B178B6">
              <w:rPr>
                <w:sz w:val="16"/>
              </w:rPr>
              <w:t>(1)</w:t>
            </w:r>
          </w:p>
        </w:tc>
        <w:tc>
          <w:tcPr>
            <w:tcW w:w="425" w:type="dxa"/>
            <w:tcBorders>
              <w:top w:val="single" w:sz="4" w:space="0" w:color="auto"/>
              <w:left w:val="single" w:sz="4" w:space="0" w:color="auto"/>
              <w:bottom w:val="single" w:sz="12" w:space="0" w:color="auto"/>
              <w:right w:val="single" w:sz="4" w:space="0" w:color="auto"/>
            </w:tcBorders>
            <w:vAlign w:val="center"/>
          </w:tcPr>
          <w:p w14:paraId="332DAA6A" w14:textId="77777777" w:rsidR="00AF71C5" w:rsidRPr="00B178B6" w:rsidRDefault="003870B8" w:rsidP="002F17BD">
            <w:pPr>
              <w:suppressAutoHyphens/>
              <w:spacing w:line="240" w:lineRule="auto"/>
              <w:rPr>
                <w:sz w:val="16"/>
                <w:szCs w:val="16"/>
              </w:rPr>
            </w:pPr>
            <w:r w:rsidRPr="00B178B6">
              <w:rPr>
                <w:sz w:val="16"/>
              </w:rPr>
              <w:t>(2)</w:t>
            </w:r>
          </w:p>
        </w:tc>
        <w:tc>
          <w:tcPr>
            <w:tcW w:w="567" w:type="dxa"/>
            <w:tcBorders>
              <w:top w:val="single" w:sz="4" w:space="0" w:color="auto"/>
              <w:left w:val="single" w:sz="4" w:space="0" w:color="auto"/>
              <w:bottom w:val="single" w:sz="12" w:space="0" w:color="auto"/>
              <w:right w:val="single" w:sz="4" w:space="0" w:color="auto"/>
            </w:tcBorders>
            <w:vAlign w:val="center"/>
          </w:tcPr>
          <w:p w14:paraId="79EF73EE" w14:textId="77777777" w:rsidR="00AF71C5" w:rsidRPr="00B178B6" w:rsidRDefault="003870B8" w:rsidP="002F17BD">
            <w:pPr>
              <w:suppressAutoHyphens/>
              <w:spacing w:line="240" w:lineRule="auto"/>
              <w:rPr>
                <w:sz w:val="16"/>
                <w:szCs w:val="16"/>
              </w:rPr>
            </w:pPr>
            <w:r w:rsidRPr="00B178B6">
              <w:rPr>
                <w:sz w:val="16"/>
              </w:rPr>
              <w:t>(3)</w:t>
            </w:r>
          </w:p>
        </w:tc>
        <w:tc>
          <w:tcPr>
            <w:tcW w:w="425" w:type="dxa"/>
            <w:tcBorders>
              <w:top w:val="single" w:sz="4" w:space="0" w:color="auto"/>
              <w:left w:val="single" w:sz="4" w:space="0" w:color="auto"/>
              <w:bottom w:val="single" w:sz="12" w:space="0" w:color="auto"/>
              <w:right w:val="single" w:sz="4" w:space="0" w:color="auto"/>
            </w:tcBorders>
            <w:vAlign w:val="center"/>
          </w:tcPr>
          <w:p w14:paraId="723F5FFA" w14:textId="77777777" w:rsidR="00AF71C5" w:rsidRPr="00B178B6" w:rsidRDefault="003870B8" w:rsidP="002F17BD">
            <w:pPr>
              <w:suppressAutoHyphens/>
              <w:spacing w:line="240" w:lineRule="auto"/>
              <w:rPr>
                <w:sz w:val="16"/>
                <w:szCs w:val="16"/>
              </w:rPr>
            </w:pPr>
            <w:r w:rsidRPr="00B178B6">
              <w:rPr>
                <w:sz w:val="16"/>
              </w:rPr>
              <w:t>(4)</w:t>
            </w:r>
          </w:p>
        </w:tc>
        <w:tc>
          <w:tcPr>
            <w:tcW w:w="567" w:type="dxa"/>
            <w:tcBorders>
              <w:top w:val="nil"/>
              <w:left w:val="single" w:sz="4" w:space="0" w:color="auto"/>
              <w:bottom w:val="single" w:sz="12" w:space="0" w:color="auto"/>
              <w:right w:val="single" w:sz="4" w:space="0" w:color="auto"/>
            </w:tcBorders>
            <w:vAlign w:val="center"/>
          </w:tcPr>
          <w:p w14:paraId="0451F708" w14:textId="77777777" w:rsidR="00AF71C5" w:rsidRPr="00B178B6" w:rsidRDefault="003870B8" w:rsidP="002F17BD">
            <w:pPr>
              <w:suppressAutoHyphens/>
              <w:spacing w:line="240" w:lineRule="auto"/>
              <w:rPr>
                <w:sz w:val="18"/>
                <w:szCs w:val="18"/>
              </w:rPr>
            </w:pPr>
            <w:r w:rsidRPr="00B178B6">
              <w:rPr>
                <w:sz w:val="16"/>
              </w:rPr>
              <w:t>(5)</w:t>
            </w:r>
          </w:p>
        </w:tc>
        <w:tc>
          <w:tcPr>
            <w:tcW w:w="3119" w:type="dxa"/>
            <w:tcBorders>
              <w:top w:val="nil"/>
              <w:left w:val="single" w:sz="4" w:space="0" w:color="auto"/>
              <w:bottom w:val="single" w:sz="12" w:space="0" w:color="auto"/>
              <w:right w:val="single" w:sz="4" w:space="0" w:color="auto"/>
            </w:tcBorders>
            <w:vAlign w:val="center"/>
          </w:tcPr>
          <w:p w14:paraId="577E8F19" w14:textId="77777777" w:rsidR="00AF71C5" w:rsidRPr="00B178B6" w:rsidRDefault="00AF71C5" w:rsidP="002F17BD">
            <w:pPr>
              <w:suppressAutoHyphens/>
              <w:spacing w:line="240" w:lineRule="auto"/>
              <w:rPr>
                <w:sz w:val="18"/>
                <w:szCs w:val="18"/>
              </w:rPr>
            </w:pPr>
          </w:p>
        </w:tc>
        <w:tc>
          <w:tcPr>
            <w:tcW w:w="3402" w:type="dxa"/>
            <w:tcBorders>
              <w:top w:val="nil"/>
              <w:left w:val="single" w:sz="4" w:space="0" w:color="auto"/>
              <w:bottom w:val="single" w:sz="12" w:space="0" w:color="auto"/>
            </w:tcBorders>
            <w:vAlign w:val="center"/>
          </w:tcPr>
          <w:p w14:paraId="2D449DD5" w14:textId="77777777" w:rsidR="00AF71C5" w:rsidRPr="00B178B6" w:rsidRDefault="00AF71C5" w:rsidP="002F17BD">
            <w:pPr>
              <w:pStyle w:val="CDBBeilage"/>
              <w:suppressAutoHyphens/>
              <w:spacing w:line="240" w:lineRule="auto"/>
              <w:rPr>
                <w:sz w:val="18"/>
                <w:szCs w:val="18"/>
              </w:rPr>
            </w:pPr>
          </w:p>
        </w:tc>
      </w:tr>
      <w:tr w:rsidR="00AF71C5" w:rsidRPr="00B178B6" w14:paraId="38D5AE06" w14:textId="77777777">
        <w:trPr>
          <w:trHeight w:val="425"/>
        </w:trPr>
        <w:tc>
          <w:tcPr>
            <w:tcW w:w="3397" w:type="dxa"/>
            <w:tcBorders>
              <w:top w:val="single" w:sz="4" w:space="0" w:color="auto"/>
              <w:bottom w:val="single" w:sz="4" w:space="0" w:color="auto"/>
              <w:right w:val="single" w:sz="4" w:space="0" w:color="auto"/>
            </w:tcBorders>
            <w:vAlign w:val="center"/>
          </w:tcPr>
          <w:p w14:paraId="70C4810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3D9737A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D3F8FA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3A762500"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176413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ed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10B1FC5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72A18A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45018FD8"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67F839FE"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1F7204B2" w14:textId="77777777">
        <w:trPr>
          <w:trHeight w:val="417"/>
        </w:trPr>
        <w:tc>
          <w:tcPr>
            <w:tcW w:w="3397" w:type="dxa"/>
            <w:tcBorders>
              <w:top w:val="single" w:sz="4" w:space="0" w:color="auto"/>
              <w:bottom w:val="single" w:sz="4" w:space="0" w:color="auto"/>
              <w:right w:val="single" w:sz="4" w:space="0" w:color="auto"/>
            </w:tcBorders>
            <w:vAlign w:val="center"/>
          </w:tcPr>
          <w:p w14:paraId="7881F378"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2C6633E3"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7E15784"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4AE74AC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62D913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3D2980D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C3F997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2EEFEF6F"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45C13098"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285A50A0" w14:textId="77777777">
        <w:trPr>
          <w:trHeight w:val="417"/>
        </w:trPr>
        <w:tc>
          <w:tcPr>
            <w:tcW w:w="3397" w:type="dxa"/>
            <w:tcBorders>
              <w:top w:val="single" w:sz="4" w:space="0" w:color="auto"/>
              <w:bottom w:val="single" w:sz="4" w:space="0" w:color="auto"/>
              <w:right w:val="single" w:sz="4" w:space="0" w:color="auto"/>
            </w:tcBorders>
            <w:vAlign w:val="center"/>
          </w:tcPr>
          <w:p w14:paraId="742AF375"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2ECAC4B1"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3E89770"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7D06750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BC5A45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683E094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EF7A045"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CCC53FA"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75BE80A6"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16EDFD5C" w14:textId="77777777">
        <w:trPr>
          <w:trHeight w:val="417"/>
        </w:trPr>
        <w:tc>
          <w:tcPr>
            <w:tcW w:w="3397" w:type="dxa"/>
            <w:tcBorders>
              <w:top w:val="single" w:sz="4" w:space="0" w:color="auto"/>
              <w:bottom w:val="single" w:sz="4" w:space="0" w:color="auto"/>
              <w:right w:val="single" w:sz="4" w:space="0" w:color="auto"/>
            </w:tcBorders>
            <w:vAlign w:val="center"/>
          </w:tcPr>
          <w:p w14:paraId="2BD3C864"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76BB7BFE"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190AD0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764B5CE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437146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1017A0F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58812B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00435D57"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33607825"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127839A8" w14:textId="77777777">
        <w:trPr>
          <w:trHeight w:val="417"/>
        </w:trPr>
        <w:tc>
          <w:tcPr>
            <w:tcW w:w="3397" w:type="dxa"/>
            <w:tcBorders>
              <w:top w:val="single" w:sz="4" w:space="0" w:color="auto"/>
              <w:bottom w:val="single" w:sz="4" w:space="0" w:color="auto"/>
              <w:right w:val="single" w:sz="4" w:space="0" w:color="auto"/>
            </w:tcBorders>
            <w:vAlign w:val="center"/>
          </w:tcPr>
          <w:p w14:paraId="431D7316"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5BD4E377"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1127293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6650CC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DA81A6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050A3279"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33EF6E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519265BD"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7855E67D"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7683EA40" w14:textId="77777777">
        <w:trPr>
          <w:trHeight w:val="417"/>
        </w:trPr>
        <w:tc>
          <w:tcPr>
            <w:tcW w:w="3397" w:type="dxa"/>
            <w:tcBorders>
              <w:top w:val="single" w:sz="4" w:space="0" w:color="auto"/>
              <w:bottom w:val="single" w:sz="4" w:space="0" w:color="auto"/>
              <w:right w:val="single" w:sz="4" w:space="0" w:color="auto"/>
            </w:tcBorders>
            <w:vAlign w:val="center"/>
          </w:tcPr>
          <w:p w14:paraId="29489968"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6131E72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527E6C4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570C01A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02A96B0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387B6D7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22449F9"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536C612"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5159A10A"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4EBB23D6" w14:textId="77777777">
        <w:trPr>
          <w:trHeight w:val="417"/>
        </w:trPr>
        <w:tc>
          <w:tcPr>
            <w:tcW w:w="3397" w:type="dxa"/>
            <w:tcBorders>
              <w:top w:val="single" w:sz="4" w:space="0" w:color="auto"/>
              <w:bottom w:val="single" w:sz="4" w:space="0" w:color="auto"/>
              <w:right w:val="single" w:sz="4" w:space="0" w:color="auto"/>
            </w:tcBorders>
            <w:vAlign w:val="center"/>
          </w:tcPr>
          <w:p w14:paraId="3DBE8F7D"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52937A2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7EC2693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034C03A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635FEC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307D017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6AD76B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07B101F6"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2CA4F0EB"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6B1FF842" w14:textId="77777777">
        <w:trPr>
          <w:trHeight w:val="417"/>
        </w:trPr>
        <w:tc>
          <w:tcPr>
            <w:tcW w:w="3397" w:type="dxa"/>
            <w:tcBorders>
              <w:top w:val="single" w:sz="4" w:space="0" w:color="auto"/>
              <w:bottom w:val="single" w:sz="4" w:space="0" w:color="auto"/>
              <w:right w:val="single" w:sz="4" w:space="0" w:color="auto"/>
            </w:tcBorders>
            <w:vAlign w:val="center"/>
          </w:tcPr>
          <w:p w14:paraId="7C5AB8FB"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3F777922"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656EE23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69EA5D0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EFEF290"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75AC5A2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00C3E5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20C0B99F"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1C9DC1C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78DB7A39" w14:textId="77777777">
        <w:trPr>
          <w:trHeight w:val="417"/>
        </w:trPr>
        <w:tc>
          <w:tcPr>
            <w:tcW w:w="3397" w:type="dxa"/>
            <w:tcBorders>
              <w:top w:val="single" w:sz="4" w:space="0" w:color="auto"/>
              <w:bottom w:val="single" w:sz="4" w:space="0" w:color="auto"/>
              <w:right w:val="single" w:sz="4" w:space="0" w:color="auto"/>
            </w:tcBorders>
            <w:vAlign w:val="center"/>
          </w:tcPr>
          <w:p w14:paraId="4483FDAD"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16A7BFE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3C78A8A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7BEBC67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F28D5D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7CA0451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B874EB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00E451F3"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52288DF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591AA76C" w14:textId="77777777">
        <w:trPr>
          <w:trHeight w:val="417"/>
        </w:trPr>
        <w:tc>
          <w:tcPr>
            <w:tcW w:w="3397" w:type="dxa"/>
            <w:tcBorders>
              <w:top w:val="single" w:sz="4" w:space="0" w:color="auto"/>
              <w:bottom w:val="single" w:sz="4" w:space="0" w:color="auto"/>
              <w:right w:val="single" w:sz="4" w:space="0" w:color="auto"/>
            </w:tcBorders>
            <w:vAlign w:val="center"/>
          </w:tcPr>
          <w:p w14:paraId="16ECD02D"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15FAFE61"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58FD934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1307BB9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AB3B365"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4AF5FDF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A1D93A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3BB61EBF"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54C65E4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4F561D03" w14:textId="77777777">
        <w:trPr>
          <w:trHeight w:val="417"/>
        </w:trPr>
        <w:tc>
          <w:tcPr>
            <w:tcW w:w="3397" w:type="dxa"/>
            <w:tcBorders>
              <w:top w:val="single" w:sz="4" w:space="0" w:color="auto"/>
              <w:bottom w:val="single" w:sz="4" w:space="0" w:color="auto"/>
              <w:right w:val="single" w:sz="4" w:space="0" w:color="auto"/>
            </w:tcBorders>
            <w:vAlign w:val="center"/>
          </w:tcPr>
          <w:p w14:paraId="6E95C2D5"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0260551A"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4AD7354"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4D2E2FC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FEC33C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38BE3A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8A9C06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334732D8"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4D7652D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2F61067D" w14:textId="77777777">
        <w:trPr>
          <w:trHeight w:val="417"/>
        </w:trPr>
        <w:tc>
          <w:tcPr>
            <w:tcW w:w="3397" w:type="dxa"/>
            <w:tcBorders>
              <w:top w:val="single" w:sz="4" w:space="0" w:color="auto"/>
              <w:bottom w:val="single" w:sz="4" w:space="0" w:color="auto"/>
              <w:right w:val="single" w:sz="4" w:space="0" w:color="auto"/>
            </w:tcBorders>
            <w:vAlign w:val="center"/>
          </w:tcPr>
          <w:p w14:paraId="35A3DA6D"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69FF555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037B0C2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28F256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89B3224"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4DF78B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2C2755C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7C11B350"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4E18FAF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4F4E32D8" w14:textId="77777777">
        <w:trPr>
          <w:trHeight w:val="417"/>
        </w:trPr>
        <w:tc>
          <w:tcPr>
            <w:tcW w:w="3397" w:type="dxa"/>
            <w:tcBorders>
              <w:top w:val="single" w:sz="4" w:space="0" w:color="auto"/>
              <w:bottom w:val="single" w:sz="4" w:space="0" w:color="auto"/>
              <w:right w:val="single" w:sz="4" w:space="0" w:color="auto"/>
            </w:tcBorders>
            <w:vAlign w:val="center"/>
          </w:tcPr>
          <w:p w14:paraId="3842AFB2"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Borders>
              <w:top w:val="single" w:sz="4" w:space="0" w:color="auto"/>
              <w:bottom w:val="single" w:sz="4" w:space="0" w:color="auto"/>
            </w:tcBorders>
            <w:vAlign w:val="center"/>
          </w:tcPr>
          <w:p w14:paraId="715B01A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14:paraId="4B5C24A9"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28F746E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3168E2A4"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top w:val="single" w:sz="4" w:space="0" w:color="auto"/>
              <w:left w:val="single" w:sz="4" w:space="0" w:color="auto"/>
              <w:bottom w:val="single" w:sz="4" w:space="0" w:color="auto"/>
              <w:right w:val="single" w:sz="4" w:space="0" w:color="auto"/>
            </w:tcBorders>
            <w:vAlign w:val="center"/>
          </w:tcPr>
          <w:p w14:paraId="1FCB80A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5D14312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top w:val="single" w:sz="4" w:space="0" w:color="auto"/>
              <w:left w:val="single" w:sz="4" w:space="0" w:color="auto"/>
              <w:bottom w:val="single" w:sz="4" w:space="0" w:color="auto"/>
              <w:right w:val="single" w:sz="4" w:space="0" w:color="auto"/>
            </w:tcBorders>
            <w:vAlign w:val="center"/>
          </w:tcPr>
          <w:p w14:paraId="6AAFA4B9"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top w:val="single" w:sz="4" w:space="0" w:color="auto"/>
              <w:left w:val="single" w:sz="4" w:space="0" w:color="auto"/>
              <w:bottom w:val="single" w:sz="4" w:space="0" w:color="auto"/>
            </w:tcBorders>
            <w:vAlign w:val="center"/>
          </w:tcPr>
          <w:p w14:paraId="6F4F467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0F4E00A7" w14:textId="77777777">
        <w:tblPrEx>
          <w:tblBorders>
            <w:insideV w:val="single" w:sz="4" w:space="0" w:color="auto"/>
          </w:tblBorders>
        </w:tblPrEx>
        <w:trPr>
          <w:trHeight w:val="417"/>
        </w:trPr>
        <w:tc>
          <w:tcPr>
            <w:tcW w:w="3397" w:type="dxa"/>
            <w:tcBorders>
              <w:right w:val="nil"/>
            </w:tcBorders>
            <w:vAlign w:val="center"/>
          </w:tcPr>
          <w:p w14:paraId="0601619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7E0883A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27AFECF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2323BD3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2D1DD060"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6BCFC8F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1D5DA09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2BE7B507"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7318890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137A1180" w14:textId="77777777">
        <w:tblPrEx>
          <w:tblBorders>
            <w:insideV w:val="single" w:sz="4" w:space="0" w:color="auto"/>
          </w:tblBorders>
        </w:tblPrEx>
        <w:trPr>
          <w:trHeight w:val="417"/>
        </w:trPr>
        <w:tc>
          <w:tcPr>
            <w:tcW w:w="3397" w:type="dxa"/>
            <w:tcBorders>
              <w:right w:val="nil"/>
            </w:tcBorders>
            <w:vAlign w:val="center"/>
          </w:tcPr>
          <w:p w14:paraId="3E7BCD2D" w14:textId="77777777" w:rsidR="00AF71C5" w:rsidRPr="00B178B6" w:rsidRDefault="003870B8" w:rsidP="002F17BD">
            <w:pPr>
              <w:pStyle w:val="CDBBeilage"/>
              <w:suppressAutoHyphens/>
              <w:spacing w:line="240" w:lineRule="auto"/>
              <w:rPr>
                <w:sz w:val="18"/>
                <w:szCs w:val="18"/>
              </w:rPr>
            </w:pPr>
            <w:r w:rsidRPr="00B178B6">
              <w:rPr>
                <w:sz w:val="18"/>
              </w:rPr>
              <w:lastRenderedPageBreak/>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2E7B0E44"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41DF152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263B59D4"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4DF1D9A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5236D77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1CF5ED1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21956FE9"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7CF30E57"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37AD2E5F" w14:textId="77777777">
        <w:tblPrEx>
          <w:tblBorders>
            <w:insideV w:val="single" w:sz="4" w:space="0" w:color="auto"/>
          </w:tblBorders>
        </w:tblPrEx>
        <w:trPr>
          <w:trHeight w:val="417"/>
        </w:trPr>
        <w:tc>
          <w:tcPr>
            <w:tcW w:w="3397" w:type="dxa"/>
            <w:tcBorders>
              <w:right w:val="nil"/>
            </w:tcBorders>
            <w:vAlign w:val="center"/>
          </w:tcPr>
          <w:p w14:paraId="4CFE1292"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4A1B584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1616BBE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0133E03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3E2D808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72A7F5F5"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3093B18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2D0EC696"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2AE53EF6"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0C8BDD5D" w14:textId="77777777">
        <w:tblPrEx>
          <w:tblBorders>
            <w:insideV w:val="single" w:sz="4" w:space="0" w:color="auto"/>
          </w:tblBorders>
        </w:tblPrEx>
        <w:trPr>
          <w:trHeight w:val="417"/>
        </w:trPr>
        <w:tc>
          <w:tcPr>
            <w:tcW w:w="3397" w:type="dxa"/>
            <w:tcBorders>
              <w:right w:val="nil"/>
            </w:tcBorders>
            <w:vAlign w:val="center"/>
          </w:tcPr>
          <w:p w14:paraId="09D8C58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5C1ED622"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2609CD7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611D06E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319ECB99"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33F573D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6A69CEF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78363EC8"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5413896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357D2B0C" w14:textId="77777777">
        <w:tblPrEx>
          <w:tblBorders>
            <w:insideV w:val="single" w:sz="4" w:space="0" w:color="auto"/>
          </w:tblBorders>
        </w:tblPrEx>
        <w:trPr>
          <w:trHeight w:val="417"/>
        </w:trPr>
        <w:tc>
          <w:tcPr>
            <w:tcW w:w="3397" w:type="dxa"/>
            <w:tcBorders>
              <w:right w:val="nil"/>
            </w:tcBorders>
            <w:vAlign w:val="center"/>
          </w:tcPr>
          <w:p w14:paraId="6CB7E63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6606C27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2C600369"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7A6FB05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29CD6B6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489E07E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71A17584"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5A2631ED"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06563D5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127FE5FB" w14:textId="77777777">
        <w:tblPrEx>
          <w:tblBorders>
            <w:insideV w:val="single" w:sz="4" w:space="0" w:color="auto"/>
          </w:tblBorders>
        </w:tblPrEx>
        <w:trPr>
          <w:trHeight w:val="417"/>
        </w:trPr>
        <w:tc>
          <w:tcPr>
            <w:tcW w:w="3397" w:type="dxa"/>
            <w:tcBorders>
              <w:right w:val="nil"/>
            </w:tcBorders>
            <w:vAlign w:val="center"/>
          </w:tcPr>
          <w:p w14:paraId="1DE9346B"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168CA42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2C82E169"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340E402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21C0DFA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7F51EE2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052B17A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613648E3"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7A971EA7"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7BC2FAAC" w14:textId="77777777">
        <w:tblPrEx>
          <w:tblBorders>
            <w:insideV w:val="single" w:sz="4" w:space="0" w:color="auto"/>
          </w:tblBorders>
        </w:tblPrEx>
        <w:trPr>
          <w:trHeight w:val="417"/>
        </w:trPr>
        <w:tc>
          <w:tcPr>
            <w:tcW w:w="3397" w:type="dxa"/>
            <w:tcBorders>
              <w:right w:val="nil"/>
            </w:tcBorders>
            <w:vAlign w:val="center"/>
          </w:tcPr>
          <w:p w14:paraId="4FA684A8"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423BFCE5"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1261AB3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47F1540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1030CF6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3B928EB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007A07E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648EFC31"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5C6DCF9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209CD13B" w14:textId="77777777">
        <w:tblPrEx>
          <w:tblBorders>
            <w:insideV w:val="single" w:sz="4" w:space="0" w:color="auto"/>
          </w:tblBorders>
        </w:tblPrEx>
        <w:trPr>
          <w:trHeight w:val="417"/>
        </w:trPr>
        <w:tc>
          <w:tcPr>
            <w:tcW w:w="3397" w:type="dxa"/>
            <w:tcBorders>
              <w:right w:val="nil"/>
            </w:tcBorders>
            <w:vAlign w:val="center"/>
          </w:tcPr>
          <w:p w14:paraId="0217989E"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5E4689E3"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5324B4E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423D519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457107B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1C41F83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29DBE55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73FA1D82"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5D4AFB7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2C993F17" w14:textId="77777777">
        <w:tblPrEx>
          <w:tblBorders>
            <w:insideV w:val="single" w:sz="4" w:space="0" w:color="auto"/>
          </w:tblBorders>
        </w:tblPrEx>
        <w:trPr>
          <w:trHeight w:val="417"/>
        </w:trPr>
        <w:tc>
          <w:tcPr>
            <w:tcW w:w="3397" w:type="dxa"/>
            <w:tcBorders>
              <w:right w:val="nil"/>
            </w:tcBorders>
            <w:vAlign w:val="center"/>
          </w:tcPr>
          <w:p w14:paraId="3B137A3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7545134E"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76028A6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5A85516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4792076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48340DA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0FFDBCA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143C2B57"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6357710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4666BC43" w14:textId="77777777">
        <w:tblPrEx>
          <w:tblBorders>
            <w:insideV w:val="single" w:sz="4" w:space="0" w:color="auto"/>
          </w:tblBorders>
        </w:tblPrEx>
        <w:trPr>
          <w:trHeight w:val="417"/>
        </w:trPr>
        <w:tc>
          <w:tcPr>
            <w:tcW w:w="3397" w:type="dxa"/>
            <w:tcBorders>
              <w:right w:val="nil"/>
            </w:tcBorders>
            <w:vAlign w:val="center"/>
          </w:tcPr>
          <w:p w14:paraId="0E162BC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039928CA"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25BE7E2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17FACE4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0BC7418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762A589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5195BD0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7881681E"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1784380B"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749A4EAD" w14:textId="77777777">
        <w:tblPrEx>
          <w:tblBorders>
            <w:insideV w:val="single" w:sz="4" w:space="0" w:color="auto"/>
          </w:tblBorders>
        </w:tblPrEx>
        <w:trPr>
          <w:trHeight w:val="417"/>
        </w:trPr>
        <w:tc>
          <w:tcPr>
            <w:tcW w:w="3397" w:type="dxa"/>
            <w:tcBorders>
              <w:right w:val="nil"/>
            </w:tcBorders>
            <w:vAlign w:val="center"/>
          </w:tcPr>
          <w:p w14:paraId="6E512E01"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3B5ECA22"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3E7D583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69AEE67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75CD2A70"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5AE2138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2E132FC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311CBF0F"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36DA6D27"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38CC3F6C" w14:textId="77777777">
        <w:tblPrEx>
          <w:tblBorders>
            <w:insideV w:val="single" w:sz="4" w:space="0" w:color="auto"/>
          </w:tblBorders>
        </w:tblPrEx>
        <w:trPr>
          <w:trHeight w:val="417"/>
        </w:trPr>
        <w:tc>
          <w:tcPr>
            <w:tcW w:w="3397" w:type="dxa"/>
            <w:tcBorders>
              <w:right w:val="nil"/>
            </w:tcBorders>
            <w:vAlign w:val="center"/>
          </w:tcPr>
          <w:p w14:paraId="5EC9370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6852302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340E7C7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2AC8FC4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7B83FC79"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11799A6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01244EC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68EF3CCC"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3CFC5EC3"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5390FEC1" w14:textId="77777777">
        <w:tblPrEx>
          <w:tblBorders>
            <w:insideV w:val="single" w:sz="4" w:space="0" w:color="auto"/>
          </w:tblBorders>
        </w:tblPrEx>
        <w:trPr>
          <w:trHeight w:val="417"/>
        </w:trPr>
        <w:tc>
          <w:tcPr>
            <w:tcW w:w="3397" w:type="dxa"/>
            <w:tcBorders>
              <w:right w:val="nil"/>
            </w:tcBorders>
            <w:vAlign w:val="center"/>
          </w:tcPr>
          <w:p w14:paraId="0EA9F13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vAlign w:val="center"/>
          </w:tcPr>
          <w:p w14:paraId="2898BDA7"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Borders>
              <w:right w:val="nil"/>
            </w:tcBorders>
            <w:vAlign w:val="center"/>
          </w:tcPr>
          <w:p w14:paraId="06B07940"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3B284DF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Borders>
              <w:right w:val="nil"/>
            </w:tcBorders>
            <w:vAlign w:val="center"/>
          </w:tcPr>
          <w:p w14:paraId="1443BBA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Borders>
              <w:right w:val="nil"/>
            </w:tcBorders>
            <w:vAlign w:val="center"/>
          </w:tcPr>
          <w:p w14:paraId="05837F25"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vAlign w:val="center"/>
          </w:tcPr>
          <w:p w14:paraId="20B150C3"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Borders>
              <w:right w:val="single" w:sz="4" w:space="0" w:color="auto"/>
            </w:tcBorders>
            <w:vAlign w:val="center"/>
          </w:tcPr>
          <w:p w14:paraId="4D7403A8"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Borders>
              <w:left w:val="single" w:sz="4" w:space="0" w:color="auto"/>
            </w:tcBorders>
            <w:vAlign w:val="center"/>
          </w:tcPr>
          <w:p w14:paraId="76BD346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7A834A36" w14:textId="77777777">
        <w:tblPrEx>
          <w:tblBorders>
            <w:insideV w:val="single" w:sz="4" w:space="0" w:color="auto"/>
          </w:tblBorders>
        </w:tblPrEx>
        <w:trPr>
          <w:trHeight w:val="417"/>
        </w:trPr>
        <w:tc>
          <w:tcPr>
            <w:tcW w:w="3397" w:type="dxa"/>
          </w:tcPr>
          <w:p w14:paraId="7C8A252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Pr>
          <w:p w14:paraId="5ABF35D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Pr>
          <w:p w14:paraId="74820ED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3C811B3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3FFEBCD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2A9E669C"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19D3297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Pr>
          <w:p w14:paraId="54EB90CD"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Pr>
          <w:p w14:paraId="6C1EF3FE"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380166D6" w14:textId="77777777">
        <w:tblPrEx>
          <w:tblBorders>
            <w:insideV w:val="single" w:sz="4" w:space="0" w:color="auto"/>
          </w:tblBorders>
        </w:tblPrEx>
        <w:trPr>
          <w:trHeight w:val="417"/>
        </w:trPr>
        <w:tc>
          <w:tcPr>
            <w:tcW w:w="3397" w:type="dxa"/>
          </w:tcPr>
          <w:p w14:paraId="19C2EC09"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Pr>
          <w:p w14:paraId="65E5D6D4"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Pr>
          <w:p w14:paraId="3D6F80B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79AAF148"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2DF74574"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0230350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0E6E343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Pr>
          <w:p w14:paraId="34D6EFF0"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Pr>
          <w:p w14:paraId="34BFAA9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21219149" w14:textId="77777777">
        <w:tblPrEx>
          <w:tblBorders>
            <w:insideV w:val="single" w:sz="4" w:space="0" w:color="auto"/>
          </w:tblBorders>
        </w:tblPrEx>
        <w:trPr>
          <w:trHeight w:val="417"/>
        </w:trPr>
        <w:tc>
          <w:tcPr>
            <w:tcW w:w="3397" w:type="dxa"/>
          </w:tcPr>
          <w:p w14:paraId="28D2E7C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Pr>
          <w:p w14:paraId="3E117995"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Pr>
          <w:p w14:paraId="3F7211E2"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1624F34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2294CA8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412A3C3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0C54D30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Pr>
          <w:p w14:paraId="2D30DDEE"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Pr>
          <w:p w14:paraId="46BECF3F"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4C95E8E2" w14:textId="77777777">
        <w:tblPrEx>
          <w:tblBorders>
            <w:insideV w:val="single" w:sz="4" w:space="0" w:color="auto"/>
          </w:tblBorders>
        </w:tblPrEx>
        <w:trPr>
          <w:trHeight w:val="417"/>
        </w:trPr>
        <w:tc>
          <w:tcPr>
            <w:tcW w:w="3397" w:type="dxa"/>
          </w:tcPr>
          <w:p w14:paraId="1FCF587E"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Pr>
          <w:p w14:paraId="70828B6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Pr>
          <w:p w14:paraId="5B29C52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6C7D5CE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206308A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124FC19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18C380C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Pr>
          <w:p w14:paraId="1F30E701"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Pr>
          <w:p w14:paraId="321AE37C"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5CF45894" w14:textId="77777777">
        <w:tblPrEx>
          <w:tblBorders>
            <w:insideV w:val="single" w:sz="4" w:space="0" w:color="auto"/>
          </w:tblBorders>
        </w:tblPrEx>
        <w:trPr>
          <w:trHeight w:val="417"/>
        </w:trPr>
        <w:tc>
          <w:tcPr>
            <w:tcW w:w="3397" w:type="dxa"/>
          </w:tcPr>
          <w:p w14:paraId="2E1401F7"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Pr>
          <w:p w14:paraId="509C2EBB"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Pr>
          <w:p w14:paraId="12B99926"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7534F8C7"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0C38F06B"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7F6BF1B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6B25DAB1"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Pr>
          <w:p w14:paraId="26439C08"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Pr>
          <w:p w14:paraId="0AC5AFC2"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r w:rsidR="00AF71C5" w:rsidRPr="00B178B6" w14:paraId="663065A0" w14:textId="77777777">
        <w:tblPrEx>
          <w:tblBorders>
            <w:insideV w:val="single" w:sz="4" w:space="0" w:color="auto"/>
          </w:tblBorders>
        </w:tblPrEx>
        <w:trPr>
          <w:trHeight w:val="417"/>
        </w:trPr>
        <w:tc>
          <w:tcPr>
            <w:tcW w:w="3397" w:type="dxa"/>
          </w:tcPr>
          <w:p w14:paraId="24F6FAF6"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261" w:type="dxa"/>
          </w:tcPr>
          <w:p w14:paraId="32067700"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425" w:type="dxa"/>
          </w:tcPr>
          <w:p w14:paraId="3D10075A"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2AF6E50F"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5CBE305D"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425" w:type="dxa"/>
          </w:tcPr>
          <w:p w14:paraId="0752374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567" w:type="dxa"/>
          </w:tcPr>
          <w:p w14:paraId="782064CE" w14:textId="77777777" w:rsidR="00AF71C5" w:rsidRPr="00B178B6" w:rsidRDefault="003870B8" w:rsidP="002F17BD">
            <w:pPr>
              <w:suppressAutoHyphens/>
              <w:spacing w:line="240" w:lineRule="auto"/>
            </w:pPr>
            <w:r w:rsidRPr="00B178B6">
              <w:rPr>
                <w:sz w:val="18"/>
              </w:rPr>
              <w:fldChar w:fldCharType="begin">
                <w:ffData>
                  <w:name w:val="Kontrollkästchen3"/>
                  <w:enabled/>
                  <w:calcOnExit w:val="0"/>
                  <w:checkBox>
                    <w:sizeAuto/>
                    <w:default w:val="0"/>
                  </w:checkBox>
                </w:ffData>
              </w:fldChar>
            </w:r>
            <w:r w:rsidRPr="00B178B6">
              <w:rPr>
                <w:sz w:val="18"/>
              </w:rPr>
              <w:instrText xml:space="preserve"> FORMCHECKBOX </w:instrText>
            </w:r>
            <w:r w:rsidR="00C833C7">
              <w:rPr>
                <w:sz w:val="18"/>
              </w:rPr>
            </w:r>
            <w:r w:rsidR="00C833C7">
              <w:rPr>
                <w:sz w:val="18"/>
              </w:rPr>
              <w:fldChar w:fldCharType="separate"/>
            </w:r>
            <w:r w:rsidRPr="00B178B6">
              <w:rPr>
                <w:sz w:val="18"/>
              </w:rPr>
              <w:fldChar w:fldCharType="end"/>
            </w:r>
            <w:r w:rsidRPr="00B178B6">
              <w:rPr>
                <w:sz w:val="18"/>
              </w:rPr>
              <w:t xml:space="preserve"> </w:t>
            </w:r>
          </w:p>
        </w:tc>
        <w:tc>
          <w:tcPr>
            <w:tcW w:w="3119" w:type="dxa"/>
          </w:tcPr>
          <w:p w14:paraId="0DC818E4" w14:textId="77777777" w:rsidR="00AF71C5" w:rsidRPr="00B178B6" w:rsidRDefault="003870B8" w:rsidP="002F17BD">
            <w:pPr>
              <w:suppressAutoHyphens/>
              <w:spacing w:line="240" w:lineRule="auto"/>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c>
          <w:tcPr>
            <w:tcW w:w="3402" w:type="dxa"/>
          </w:tcPr>
          <w:p w14:paraId="506FA597" w14:textId="77777777" w:rsidR="00AF71C5" w:rsidRPr="00B178B6" w:rsidRDefault="003870B8" w:rsidP="002F17BD">
            <w:pPr>
              <w:pStyle w:val="CDBBeilage"/>
              <w:suppressAutoHyphens/>
              <w:spacing w:line="240" w:lineRule="auto"/>
              <w:rPr>
                <w:sz w:val="18"/>
                <w:szCs w:val="18"/>
              </w:rPr>
            </w:pPr>
            <w:r w:rsidRPr="00B178B6">
              <w:rPr>
                <w:sz w:val="18"/>
              </w:rPr>
              <w:fldChar w:fldCharType="begin">
                <w:ffData>
                  <w:name w:val="Text1"/>
                  <w:enabled/>
                  <w:calcOnExit w:val="0"/>
                  <w:textInput/>
                </w:ffData>
              </w:fldChar>
            </w:r>
            <w:r w:rsidRPr="00B178B6">
              <w:rPr>
                <w:sz w:val="18"/>
              </w:rPr>
              <w:instrText xml:space="preserve"> FORMTEXT </w:instrText>
            </w:r>
            <w:r w:rsidRPr="00B178B6">
              <w:rPr>
                <w:sz w:val="18"/>
              </w:rPr>
            </w:r>
            <w:r w:rsidRPr="00B178B6">
              <w:rPr>
                <w:sz w:val="18"/>
              </w:rPr>
              <w:fldChar w:fldCharType="separate"/>
            </w:r>
            <w:r w:rsidRPr="00B178B6">
              <w:rPr>
                <w:sz w:val="18"/>
              </w:rPr>
              <w:t>     </w:t>
            </w:r>
            <w:r w:rsidRPr="00B178B6">
              <w:rPr>
                <w:sz w:val="18"/>
              </w:rPr>
              <w:fldChar w:fldCharType="end"/>
            </w:r>
          </w:p>
        </w:tc>
      </w:tr>
    </w:tbl>
    <w:p w14:paraId="69B787CF" w14:textId="77777777" w:rsidR="00AF71C5" w:rsidRPr="00B178B6" w:rsidRDefault="00AF71C5" w:rsidP="00C833C7">
      <w:pPr>
        <w:pStyle w:val="CDBBeilage"/>
        <w:suppressAutoHyphens/>
        <w:spacing w:before="240" w:after="240"/>
      </w:pPr>
    </w:p>
    <w:sectPr w:rsidR="00AF71C5" w:rsidRPr="00B178B6">
      <w:headerReference w:type="first" r:id="rId11"/>
      <w:pgSz w:w="16838" w:h="11906" w:orient="landscape" w:code="9"/>
      <w:pgMar w:top="1701" w:right="1134" w:bottom="1134" w:left="907"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063A3" w14:textId="77777777" w:rsidR="00AF71C5" w:rsidRDefault="003870B8">
      <w:r>
        <w:separator/>
      </w:r>
    </w:p>
    <w:p w14:paraId="069B384A" w14:textId="77777777" w:rsidR="00AF71C5" w:rsidRDefault="00AF71C5"/>
    <w:p w14:paraId="0BCB1AB8" w14:textId="77777777" w:rsidR="00AF71C5" w:rsidRDefault="00AF71C5"/>
  </w:endnote>
  <w:endnote w:type="continuationSeparator" w:id="0">
    <w:p w14:paraId="0F464244" w14:textId="77777777" w:rsidR="00AF71C5" w:rsidRDefault="003870B8">
      <w:r>
        <w:continuationSeparator/>
      </w:r>
    </w:p>
    <w:p w14:paraId="1568D2B8" w14:textId="77777777" w:rsidR="00AF71C5" w:rsidRDefault="00AF7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763627"/>
      <w:docPartObj>
        <w:docPartGallery w:val="Page Numbers (Bottom of Page)"/>
        <w:docPartUnique/>
      </w:docPartObj>
    </w:sdtPr>
    <w:sdtEndPr>
      <w:rPr>
        <w:sz w:val="14"/>
        <w:szCs w:val="14"/>
      </w:rPr>
    </w:sdtEndPr>
    <w:sdtContent>
      <w:sdt>
        <w:sdtPr>
          <w:id w:val="-1769616900"/>
          <w:docPartObj>
            <w:docPartGallery w:val="Page Numbers (Top of Page)"/>
            <w:docPartUnique/>
          </w:docPartObj>
        </w:sdtPr>
        <w:sdtEndPr>
          <w:rPr>
            <w:sz w:val="14"/>
            <w:szCs w:val="14"/>
          </w:rPr>
        </w:sdtEndPr>
        <w:sdtContent>
          <w:p w14:paraId="02F57CCD" w14:textId="77777777" w:rsidR="00AF71C5" w:rsidRDefault="003870B8">
            <w:pPr>
              <w:pStyle w:val="Fuzeile"/>
              <w:ind w:right="-427"/>
              <w:jc w:val="right"/>
              <w:rPr>
                <w:sz w:val="14"/>
                <w:szCs w:val="14"/>
              </w:rPr>
            </w:pPr>
            <w:r>
              <w:t xml:space="preserve"> </w:t>
            </w:r>
            <w:r>
              <w:rPr>
                <w:bCs/>
                <w:sz w:val="14"/>
                <w:szCs w:val="14"/>
              </w:rPr>
              <w:fldChar w:fldCharType="begin"/>
            </w:r>
            <w:r>
              <w:rPr>
                <w:bCs/>
                <w:sz w:val="14"/>
                <w:szCs w:val="14"/>
              </w:rPr>
              <w:instrText>PAGE</w:instrText>
            </w:r>
            <w:r>
              <w:rPr>
                <w:bCs/>
                <w:sz w:val="14"/>
                <w:szCs w:val="14"/>
              </w:rPr>
              <w:fldChar w:fldCharType="separate"/>
            </w:r>
            <w:r>
              <w:rPr>
                <w:bCs/>
                <w:sz w:val="14"/>
                <w:szCs w:val="14"/>
              </w:rPr>
              <w:t>2</w:t>
            </w:r>
            <w:r>
              <w:rPr>
                <w:bCs/>
                <w:sz w:val="14"/>
                <w:szCs w:val="14"/>
              </w:rPr>
              <w:fldChar w:fldCharType="end"/>
            </w:r>
            <w:r>
              <w:rPr>
                <w:sz w:val="14"/>
              </w:rPr>
              <w:t xml:space="preserve"> / </w:t>
            </w:r>
            <w:r>
              <w:rPr>
                <w:bCs/>
                <w:sz w:val="14"/>
                <w:szCs w:val="14"/>
              </w:rPr>
              <w:fldChar w:fldCharType="begin"/>
            </w:r>
            <w:r>
              <w:rPr>
                <w:bCs/>
                <w:sz w:val="14"/>
                <w:szCs w:val="14"/>
              </w:rPr>
              <w:instrText>NUMPAGES</w:instrText>
            </w:r>
            <w:r>
              <w:rPr>
                <w:bCs/>
                <w:sz w:val="14"/>
                <w:szCs w:val="14"/>
              </w:rPr>
              <w:fldChar w:fldCharType="separate"/>
            </w:r>
            <w:r>
              <w:rPr>
                <w:bCs/>
                <w:sz w:val="14"/>
                <w:szCs w:val="14"/>
              </w:rPr>
              <w:t>4</w:t>
            </w:r>
            <w:r>
              <w:rPr>
                <w:bCs/>
                <w:sz w:val="14"/>
                <w:szCs w:val="1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047D" w14:textId="77777777" w:rsidR="00AF71C5" w:rsidRDefault="003870B8">
      <w:r>
        <w:separator/>
      </w:r>
    </w:p>
  </w:footnote>
  <w:footnote w:type="continuationSeparator" w:id="0">
    <w:p w14:paraId="6F8CB420" w14:textId="77777777" w:rsidR="00AF71C5" w:rsidRDefault="003870B8">
      <w:r>
        <w:continuationSeparator/>
      </w:r>
    </w:p>
    <w:p w14:paraId="03E73560" w14:textId="77777777" w:rsidR="00AF71C5" w:rsidRDefault="00AF71C5"/>
    <w:p w14:paraId="57F76031" w14:textId="77777777" w:rsidR="00AF71C5" w:rsidRDefault="00AF7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ABB8" w14:textId="77777777" w:rsidR="00AF71C5" w:rsidRDefault="003870B8">
    <w:pPr>
      <w:pStyle w:val="CDBPlatzhalter"/>
      <w:tabs>
        <w:tab w:val="left" w:pos="3705"/>
      </w:tabs>
    </w:pPr>
    <w:r>
      <w:rPr>
        <w:sz w:val="18"/>
      </w:rPr>
      <w:t>Form, List of AEO service providers and business partners/FOCBS – 12.2022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36" w:type="dxa"/>
      <w:tblInd w:w="-595" w:type="dxa"/>
      <w:tblLayout w:type="fixed"/>
      <w:tblCellMar>
        <w:left w:w="6" w:type="dxa"/>
        <w:right w:w="6" w:type="dxa"/>
      </w:tblCellMar>
      <w:tblLook w:val="01E0" w:firstRow="1" w:lastRow="1" w:firstColumn="1" w:lastColumn="1" w:noHBand="0" w:noVBand="0"/>
    </w:tblPr>
    <w:tblGrid>
      <w:gridCol w:w="4848"/>
      <w:gridCol w:w="11088"/>
    </w:tblGrid>
    <w:tr w:rsidR="00AF71C5" w14:paraId="791FD0EF" w14:textId="77777777">
      <w:trPr>
        <w:cantSplit/>
        <w:trHeight w:hRule="exact" w:val="1813"/>
      </w:trPr>
      <w:tc>
        <w:tcPr>
          <w:tcW w:w="4848" w:type="dxa"/>
        </w:tcPr>
        <w:p w14:paraId="7E1B02D9" w14:textId="77777777" w:rsidR="00AF71C5" w:rsidRDefault="003870B8">
          <w:pPr>
            <w:pStyle w:val="Logo"/>
          </w:pPr>
          <w:r>
            <w:drawing>
              <wp:inline distT="0" distB="0" distL="0" distR="0" wp14:anchorId="2F4FD5F6" wp14:editId="24CFFE95">
                <wp:extent cx="1981200" cy="647700"/>
                <wp:effectExtent l="19050" t="0" r="0" b="0"/>
                <wp:docPr id="2" name="Bild 3" descr="Logo Schweizerische Eidgenossenschaft, Confédération suisse, Confederazione Svizzera, Confederaziun svizra, Swiss Con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Schweizerische Eidgenossenschaft, Confédération suisse, Confederazione Svizzera, Confederaziun svizra, Swiss Confederation"/>
                        <pic:cNvPicPr>
                          <a:picLocks noChangeAspect="1" noChangeArrowheads="1"/>
                        </pic:cNvPicPr>
                      </pic:nvPicPr>
                      <pic:blipFill>
                        <a:blip r:embed="rId1"/>
                        <a:srcRect/>
                        <a:stretch>
                          <a:fillRect/>
                        </a:stretch>
                      </pic:blipFill>
                      <pic:spPr bwMode="auto">
                        <a:xfrm>
                          <a:off x="0" y="0"/>
                          <a:ext cx="1981200" cy="647700"/>
                        </a:xfrm>
                        <a:prstGeom prst="rect">
                          <a:avLst/>
                        </a:prstGeom>
                        <a:noFill/>
                        <a:ln w="9525">
                          <a:noFill/>
                          <a:miter lim="800000"/>
                          <a:headEnd/>
                          <a:tailEnd/>
                        </a:ln>
                      </pic:spPr>
                    </pic:pic>
                  </a:graphicData>
                </a:graphic>
              </wp:inline>
            </w:drawing>
          </w:r>
        </w:p>
        <w:p w14:paraId="6D492ABA" w14:textId="77777777" w:rsidR="00AF71C5" w:rsidRDefault="00AF71C5">
          <w:pPr>
            <w:pStyle w:val="CDBLogo"/>
          </w:pPr>
        </w:p>
      </w:tc>
      <w:tc>
        <w:tcPr>
          <w:tcW w:w="11088" w:type="dxa"/>
        </w:tcPr>
        <w:p w14:paraId="2AF910FE" w14:textId="77777777" w:rsidR="00AF71C5" w:rsidRDefault="003870B8">
          <w:pPr>
            <w:pStyle w:val="CDBKopfDept"/>
          </w:pPr>
          <w:r>
            <w:t>Federal Department of Finance FDF</w:t>
          </w:r>
        </w:p>
        <w:p w14:paraId="300D97A6" w14:textId="77777777" w:rsidR="00AF71C5" w:rsidRDefault="003870B8">
          <w:pPr>
            <w:pStyle w:val="CDBKopfFett"/>
          </w:pPr>
          <w:r>
            <w:t>Federal Office for Customs and Border Security FOCBS</w:t>
          </w:r>
        </w:p>
        <w:p w14:paraId="147F77B3" w14:textId="77777777" w:rsidR="00AF71C5" w:rsidRDefault="003870B8">
          <w:pPr>
            <w:pStyle w:val="CDBHierarchie"/>
          </w:pPr>
          <w:r>
            <w:t>Policy</w:t>
          </w:r>
          <w:r>
            <w:rPr>
              <w:b/>
              <w:sz w:val="18"/>
            </w:rPr>
            <w:drawing>
              <wp:anchor distT="0" distB="0" distL="114300" distR="114300" simplePos="0" relativeHeight="251659264" behindDoc="1" locked="1" layoutInCell="1" allowOverlap="1" wp14:anchorId="5A666727" wp14:editId="539CB047">
                <wp:simplePos x="0" y="0"/>
                <wp:positionH relativeFrom="column">
                  <wp:posOffset>1701165</wp:posOffset>
                </wp:positionH>
                <wp:positionV relativeFrom="page">
                  <wp:posOffset>389890</wp:posOffset>
                </wp:positionV>
                <wp:extent cx="1205865" cy="503555"/>
                <wp:effectExtent l="0" t="0" r="0" b="0"/>
                <wp:wrapTight wrapText="bothSides">
                  <wp:wrapPolygon edited="0">
                    <wp:start x="0" y="0"/>
                    <wp:lineTo x="0" y="20429"/>
                    <wp:lineTo x="21156" y="20429"/>
                    <wp:lineTo x="2115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5865" cy="503555"/>
                        </a:xfrm>
                        <a:prstGeom prst="rect">
                          <a:avLst/>
                        </a:prstGeom>
                      </pic:spPr>
                    </pic:pic>
                  </a:graphicData>
                </a:graphic>
                <wp14:sizeRelH relativeFrom="page">
                  <wp14:pctWidth>0</wp14:pctWidth>
                </wp14:sizeRelH>
                <wp14:sizeRelV relativeFrom="page">
                  <wp14:pctHeight>0</wp14:pctHeight>
                </wp14:sizeRelV>
              </wp:anchor>
            </w:drawing>
          </w:r>
        </w:p>
      </w:tc>
    </w:tr>
  </w:tbl>
  <w:p w14:paraId="549F68E5" w14:textId="77777777" w:rsidR="00AF71C5" w:rsidRDefault="00AF71C5">
    <w:pPr>
      <w:pStyle w:val="CDB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454E4" w14:textId="77777777" w:rsidR="00AF71C5" w:rsidRDefault="003870B8">
    <w:pPr>
      <w:pStyle w:val="CDBPlatzhalter"/>
      <w:tabs>
        <w:tab w:val="left" w:pos="3705"/>
      </w:tabs>
    </w:pPr>
    <w:r>
      <w:rPr>
        <w:sz w:val="18"/>
      </w:rPr>
      <w:t>Form, List of AEO service providers and business partners/FOCBS – 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905E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2AC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00DB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AEC0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5C0F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B0BDF"/>
    <w:multiLevelType w:val="multilevel"/>
    <w:tmpl w:val="53D8F2D4"/>
    <w:lvl w:ilvl="0">
      <w:start w:val="1"/>
      <w:numFmt w:val="decimal"/>
      <w:pStyle w:val="berschrift1"/>
      <w:lvlText w:val="%1"/>
      <w:lvlJc w:val="left"/>
      <w:pPr>
        <w:tabs>
          <w:tab w:val="num" w:pos="432"/>
        </w:tabs>
        <w:ind w:left="432" w:hanging="432"/>
      </w:pPr>
      <w:rPr>
        <w:rFonts w:ascii="Arial" w:hAnsi="Arial" w:hint="default"/>
      </w:rPr>
    </w:lvl>
    <w:lvl w:ilvl="1">
      <w:start w:val="1"/>
      <w:numFmt w:val="decimal"/>
      <w:pStyle w:val="berschrift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1" w15:restartNumberingAfterBreak="0">
    <w:nsid w:val="0A4E165C"/>
    <w:multiLevelType w:val="hybridMultilevel"/>
    <w:tmpl w:val="7D1E67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0C9E4652"/>
    <w:multiLevelType w:val="hybridMultilevel"/>
    <w:tmpl w:val="1B1A2CFA"/>
    <w:lvl w:ilvl="0" w:tplc="08070015">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0FC11240"/>
    <w:multiLevelType w:val="hybridMultilevel"/>
    <w:tmpl w:val="ABC05C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AE62D5A"/>
    <w:multiLevelType w:val="hybridMultilevel"/>
    <w:tmpl w:val="8A9C11E4"/>
    <w:lvl w:ilvl="0" w:tplc="76228882">
      <w:start w:val="1"/>
      <w:numFmt w:val="bullet"/>
      <w:pStyle w:val="EFDBullet2"/>
      <w:lvlText w:val=""/>
      <w:lvlJc w:val="left"/>
      <w:pPr>
        <w:tabs>
          <w:tab w:val="num" w:pos="717"/>
        </w:tabs>
        <w:ind w:left="717" w:hanging="360"/>
      </w:pPr>
      <w:rPr>
        <w:rFonts w:ascii="Symbol" w:hAnsi="Symbol" w:hint="default"/>
        <w:color w:val="auto"/>
      </w:rPr>
    </w:lvl>
    <w:lvl w:ilvl="1" w:tplc="48A2EA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B76422D"/>
    <w:multiLevelType w:val="multilevel"/>
    <w:tmpl w:val="14882C94"/>
    <w:lvl w:ilvl="0">
      <w:start w:val="1"/>
      <w:numFmt w:val="bullet"/>
      <w:pStyle w:val="EFDBullet1"/>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A30108"/>
    <w:multiLevelType w:val="hybridMultilevel"/>
    <w:tmpl w:val="5C7C5D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8B5BCA"/>
    <w:multiLevelType w:val="hybridMultilevel"/>
    <w:tmpl w:val="8142405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5294AA5"/>
    <w:multiLevelType w:val="hybridMultilevel"/>
    <w:tmpl w:val="B87638C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58D4A9E"/>
    <w:multiLevelType w:val="hybridMultilevel"/>
    <w:tmpl w:val="9B663F50"/>
    <w:lvl w:ilvl="0" w:tplc="1CAA0014">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FE0F04"/>
    <w:multiLevelType w:val="hybridMultilevel"/>
    <w:tmpl w:val="7534AE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7DF7763"/>
    <w:multiLevelType w:val="hybridMultilevel"/>
    <w:tmpl w:val="E26872D8"/>
    <w:lvl w:ilvl="0" w:tplc="08070011">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4EDA5824"/>
    <w:multiLevelType w:val="hybridMultilevel"/>
    <w:tmpl w:val="52DAD81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6A66112"/>
    <w:multiLevelType w:val="hybridMultilevel"/>
    <w:tmpl w:val="8EF249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9596BAD"/>
    <w:multiLevelType w:val="hybridMultilevel"/>
    <w:tmpl w:val="5AD89B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9A71C8F"/>
    <w:multiLevelType w:val="hybridMultilevel"/>
    <w:tmpl w:val="4986237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B620C2E"/>
    <w:multiLevelType w:val="hybridMultilevel"/>
    <w:tmpl w:val="6E647EC6"/>
    <w:lvl w:ilvl="0" w:tplc="026E9C50">
      <w:start w:val="1"/>
      <w:numFmt w:val="bullet"/>
      <w:pStyle w:val="EFDTabelle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51605"/>
    <w:multiLevelType w:val="hybridMultilevel"/>
    <w:tmpl w:val="C5864D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1" w15:restartNumberingAfterBreak="0">
    <w:nsid w:val="69621E96"/>
    <w:multiLevelType w:val="hybridMultilevel"/>
    <w:tmpl w:val="0C6262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97169A8"/>
    <w:multiLevelType w:val="hybridMultilevel"/>
    <w:tmpl w:val="465EEAE0"/>
    <w:lvl w:ilvl="0" w:tplc="08070001">
      <w:start w:val="1"/>
      <w:numFmt w:val="bullet"/>
      <w:lvlText w:val=""/>
      <w:lvlJc w:val="left"/>
      <w:pPr>
        <w:ind w:left="767" w:hanging="360"/>
      </w:pPr>
      <w:rPr>
        <w:rFonts w:ascii="Symbol" w:hAnsi="Symbol" w:hint="default"/>
      </w:rPr>
    </w:lvl>
    <w:lvl w:ilvl="1" w:tplc="08070003" w:tentative="1">
      <w:start w:val="1"/>
      <w:numFmt w:val="bullet"/>
      <w:lvlText w:val="o"/>
      <w:lvlJc w:val="left"/>
      <w:pPr>
        <w:ind w:left="1487" w:hanging="360"/>
      </w:pPr>
      <w:rPr>
        <w:rFonts w:ascii="Courier New" w:hAnsi="Courier New" w:cs="Courier New" w:hint="default"/>
      </w:rPr>
    </w:lvl>
    <w:lvl w:ilvl="2" w:tplc="08070005" w:tentative="1">
      <w:start w:val="1"/>
      <w:numFmt w:val="bullet"/>
      <w:lvlText w:val=""/>
      <w:lvlJc w:val="left"/>
      <w:pPr>
        <w:ind w:left="2207" w:hanging="360"/>
      </w:pPr>
      <w:rPr>
        <w:rFonts w:ascii="Wingdings" w:hAnsi="Wingdings" w:hint="default"/>
      </w:rPr>
    </w:lvl>
    <w:lvl w:ilvl="3" w:tplc="08070001" w:tentative="1">
      <w:start w:val="1"/>
      <w:numFmt w:val="bullet"/>
      <w:lvlText w:val=""/>
      <w:lvlJc w:val="left"/>
      <w:pPr>
        <w:ind w:left="2927" w:hanging="360"/>
      </w:pPr>
      <w:rPr>
        <w:rFonts w:ascii="Symbol" w:hAnsi="Symbol" w:hint="default"/>
      </w:rPr>
    </w:lvl>
    <w:lvl w:ilvl="4" w:tplc="08070003" w:tentative="1">
      <w:start w:val="1"/>
      <w:numFmt w:val="bullet"/>
      <w:lvlText w:val="o"/>
      <w:lvlJc w:val="left"/>
      <w:pPr>
        <w:ind w:left="3647" w:hanging="360"/>
      </w:pPr>
      <w:rPr>
        <w:rFonts w:ascii="Courier New" w:hAnsi="Courier New" w:cs="Courier New" w:hint="default"/>
      </w:rPr>
    </w:lvl>
    <w:lvl w:ilvl="5" w:tplc="08070005" w:tentative="1">
      <w:start w:val="1"/>
      <w:numFmt w:val="bullet"/>
      <w:lvlText w:val=""/>
      <w:lvlJc w:val="left"/>
      <w:pPr>
        <w:ind w:left="4367" w:hanging="360"/>
      </w:pPr>
      <w:rPr>
        <w:rFonts w:ascii="Wingdings" w:hAnsi="Wingdings" w:hint="default"/>
      </w:rPr>
    </w:lvl>
    <w:lvl w:ilvl="6" w:tplc="08070001" w:tentative="1">
      <w:start w:val="1"/>
      <w:numFmt w:val="bullet"/>
      <w:lvlText w:val=""/>
      <w:lvlJc w:val="left"/>
      <w:pPr>
        <w:ind w:left="5087" w:hanging="360"/>
      </w:pPr>
      <w:rPr>
        <w:rFonts w:ascii="Symbol" w:hAnsi="Symbol" w:hint="default"/>
      </w:rPr>
    </w:lvl>
    <w:lvl w:ilvl="7" w:tplc="08070003" w:tentative="1">
      <w:start w:val="1"/>
      <w:numFmt w:val="bullet"/>
      <w:lvlText w:val="o"/>
      <w:lvlJc w:val="left"/>
      <w:pPr>
        <w:ind w:left="5807" w:hanging="360"/>
      </w:pPr>
      <w:rPr>
        <w:rFonts w:ascii="Courier New" w:hAnsi="Courier New" w:cs="Courier New" w:hint="default"/>
      </w:rPr>
    </w:lvl>
    <w:lvl w:ilvl="8" w:tplc="08070005" w:tentative="1">
      <w:start w:val="1"/>
      <w:numFmt w:val="bullet"/>
      <w:lvlText w:val=""/>
      <w:lvlJc w:val="left"/>
      <w:pPr>
        <w:ind w:left="6527" w:hanging="360"/>
      </w:pPr>
      <w:rPr>
        <w:rFonts w:ascii="Wingdings" w:hAnsi="Wingdings" w:hint="default"/>
      </w:rPr>
    </w:lvl>
  </w:abstractNum>
  <w:abstractNum w:abstractNumId="33" w15:restartNumberingAfterBreak="0">
    <w:nsid w:val="6B40333C"/>
    <w:multiLevelType w:val="hybridMultilevel"/>
    <w:tmpl w:val="6852A6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776693"/>
    <w:multiLevelType w:val="hybridMultilevel"/>
    <w:tmpl w:val="E7EA8E3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3DA3197"/>
    <w:multiLevelType w:val="hybridMultilevel"/>
    <w:tmpl w:val="0AA6D7D8"/>
    <w:lvl w:ilvl="0" w:tplc="3C4A5F5E">
      <w:start w:val="3003"/>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75EF1A64"/>
    <w:multiLevelType w:val="hybridMultilevel"/>
    <w:tmpl w:val="6A5242C8"/>
    <w:lvl w:ilvl="0" w:tplc="08070001">
      <w:start w:val="1"/>
      <w:numFmt w:val="bullet"/>
      <w:lvlText w:val=""/>
      <w:lvlJc w:val="left"/>
      <w:pPr>
        <w:ind w:left="780" w:hanging="360"/>
      </w:pPr>
      <w:rPr>
        <w:rFonts w:ascii="Symbol" w:hAnsi="Symbol" w:hint="default"/>
      </w:rPr>
    </w:lvl>
    <w:lvl w:ilvl="1" w:tplc="08070003" w:tentative="1">
      <w:start w:val="1"/>
      <w:numFmt w:val="bullet"/>
      <w:lvlText w:val="o"/>
      <w:lvlJc w:val="left"/>
      <w:pPr>
        <w:ind w:left="1500" w:hanging="360"/>
      </w:pPr>
      <w:rPr>
        <w:rFonts w:ascii="Courier New" w:hAnsi="Courier New" w:cs="Courier New" w:hint="default"/>
      </w:rPr>
    </w:lvl>
    <w:lvl w:ilvl="2" w:tplc="08070005" w:tentative="1">
      <w:start w:val="1"/>
      <w:numFmt w:val="bullet"/>
      <w:lvlText w:val=""/>
      <w:lvlJc w:val="left"/>
      <w:pPr>
        <w:ind w:left="2220" w:hanging="360"/>
      </w:pPr>
      <w:rPr>
        <w:rFonts w:ascii="Wingdings" w:hAnsi="Wingdings" w:hint="default"/>
      </w:rPr>
    </w:lvl>
    <w:lvl w:ilvl="3" w:tplc="08070001" w:tentative="1">
      <w:start w:val="1"/>
      <w:numFmt w:val="bullet"/>
      <w:lvlText w:val=""/>
      <w:lvlJc w:val="left"/>
      <w:pPr>
        <w:ind w:left="2940" w:hanging="360"/>
      </w:pPr>
      <w:rPr>
        <w:rFonts w:ascii="Symbol" w:hAnsi="Symbol" w:hint="default"/>
      </w:rPr>
    </w:lvl>
    <w:lvl w:ilvl="4" w:tplc="08070003" w:tentative="1">
      <w:start w:val="1"/>
      <w:numFmt w:val="bullet"/>
      <w:lvlText w:val="o"/>
      <w:lvlJc w:val="left"/>
      <w:pPr>
        <w:ind w:left="3660" w:hanging="360"/>
      </w:pPr>
      <w:rPr>
        <w:rFonts w:ascii="Courier New" w:hAnsi="Courier New" w:cs="Courier New" w:hint="default"/>
      </w:rPr>
    </w:lvl>
    <w:lvl w:ilvl="5" w:tplc="08070005" w:tentative="1">
      <w:start w:val="1"/>
      <w:numFmt w:val="bullet"/>
      <w:lvlText w:val=""/>
      <w:lvlJc w:val="left"/>
      <w:pPr>
        <w:ind w:left="4380" w:hanging="360"/>
      </w:pPr>
      <w:rPr>
        <w:rFonts w:ascii="Wingdings" w:hAnsi="Wingdings" w:hint="default"/>
      </w:rPr>
    </w:lvl>
    <w:lvl w:ilvl="6" w:tplc="08070001" w:tentative="1">
      <w:start w:val="1"/>
      <w:numFmt w:val="bullet"/>
      <w:lvlText w:val=""/>
      <w:lvlJc w:val="left"/>
      <w:pPr>
        <w:ind w:left="5100" w:hanging="360"/>
      </w:pPr>
      <w:rPr>
        <w:rFonts w:ascii="Symbol" w:hAnsi="Symbol" w:hint="default"/>
      </w:rPr>
    </w:lvl>
    <w:lvl w:ilvl="7" w:tplc="08070003" w:tentative="1">
      <w:start w:val="1"/>
      <w:numFmt w:val="bullet"/>
      <w:lvlText w:val="o"/>
      <w:lvlJc w:val="left"/>
      <w:pPr>
        <w:ind w:left="5820" w:hanging="360"/>
      </w:pPr>
      <w:rPr>
        <w:rFonts w:ascii="Courier New" w:hAnsi="Courier New" w:cs="Courier New" w:hint="default"/>
      </w:rPr>
    </w:lvl>
    <w:lvl w:ilvl="8" w:tplc="08070005" w:tentative="1">
      <w:start w:val="1"/>
      <w:numFmt w:val="bullet"/>
      <w:lvlText w:val=""/>
      <w:lvlJc w:val="left"/>
      <w:pPr>
        <w:ind w:left="6540" w:hanging="360"/>
      </w:pPr>
      <w:rPr>
        <w:rFonts w:ascii="Wingdings" w:hAnsi="Wingdings" w:hint="default"/>
      </w:rPr>
    </w:lvl>
  </w:abstractNum>
  <w:abstractNum w:abstractNumId="38" w15:restartNumberingAfterBreak="0">
    <w:nsid w:val="78482DA5"/>
    <w:multiLevelType w:val="hybridMultilevel"/>
    <w:tmpl w:val="86A25F9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ABA0995"/>
    <w:multiLevelType w:val="hybridMultilevel"/>
    <w:tmpl w:val="8572023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D766492"/>
    <w:multiLevelType w:val="hybridMultilevel"/>
    <w:tmpl w:val="3AA89E5C"/>
    <w:lvl w:ilvl="0" w:tplc="08070001">
      <w:start w:val="1"/>
      <w:numFmt w:val="bullet"/>
      <w:lvlText w:val=""/>
      <w:lvlJc w:val="left"/>
      <w:pPr>
        <w:ind w:left="720" w:hanging="360"/>
      </w:pPr>
      <w:rPr>
        <w:rFonts w:ascii="Symbol" w:hAnsi="Symbol" w:hint="default"/>
      </w:rPr>
    </w:lvl>
    <w:lvl w:ilvl="1" w:tplc="B2C82920">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E5601DE"/>
    <w:multiLevelType w:val="hybridMultilevel"/>
    <w:tmpl w:val="BF6629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E640B2D"/>
    <w:multiLevelType w:val="hybridMultilevel"/>
    <w:tmpl w:val="014AE912"/>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EC529A1"/>
    <w:multiLevelType w:val="hybridMultilevel"/>
    <w:tmpl w:val="F2BEFD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F326723"/>
    <w:multiLevelType w:val="multilevel"/>
    <w:tmpl w:val="49EEC4F8"/>
    <w:lvl w:ilvl="0">
      <w:start w:val="1"/>
      <w:numFmt w:val="bullet"/>
      <w:pStyle w:val="ListWithSymbols"/>
      <w:lvlText w:val="-"/>
      <w:lvlJc w:val="left"/>
      <w:pPr>
        <w:tabs>
          <w:tab w:val="num" w:pos="0"/>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num w:numId="1">
    <w:abstractNumId w:val="14"/>
  </w:num>
  <w:num w:numId="2">
    <w:abstractNumId w:val="28"/>
  </w:num>
  <w:num w:numId="3">
    <w:abstractNumId w:val="15"/>
  </w:num>
  <w:num w:numId="4">
    <w:abstractNumId w:val="10"/>
  </w:num>
  <w:num w:numId="5">
    <w:abstractNumId w:val="41"/>
  </w:num>
  <w:num w:numId="6">
    <w:abstractNumId w:val="26"/>
  </w:num>
  <w:num w:numId="7">
    <w:abstractNumId w:val="11"/>
  </w:num>
  <w:num w:numId="8">
    <w:abstractNumId w:val="16"/>
  </w:num>
  <w:num w:numId="9">
    <w:abstractNumId w:val="43"/>
  </w:num>
  <w:num w:numId="10">
    <w:abstractNumId w:val="17"/>
  </w:num>
  <w:num w:numId="11">
    <w:abstractNumId w:val="22"/>
  </w:num>
  <w:num w:numId="12">
    <w:abstractNumId w:val="10"/>
  </w:num>
  <w:num w:numId="13">
    <w:abstractNumId w:val="29"/>
  </w:num>
  <w:num w:numId="14">
    <w:abstractNumId w:val="37"/>
  </w:num>
  <w:num w:numId="15">
    <w:abstractNumId w:val="27"/>
  </w:num>
  <w:num w:numId="16">
    <w:abstractNumId w:val="31"/>
  </w:num>
  <w:num w:numId="17">
    <w:abstractNumId w:val="25"/>
  </w:num>
  <w:num w:numId="18">
    <w:abstractNumId w:val="36"/>
  </w:num>
  <w:num w:numId="19">
    <w:abstractNumId w:val="40"/>
  </w:num>
  <w:num w:numId="20">
    <w:abstractNumId w:val="35"/>
  </w:num>
  <w:num w:numId="21">
    <w:abstractNumId w:val="13"/>
  </w:num>
  <w:num w:numId="22">
    <w:abstractNumId w:val="44"/>
  </w:num>
  <w:num w:numId="23">
    <w:abstractNumId w:val="10"/>
  </w:num>
  <w:num w:numId="24">
    <w:abstractNumId w:val="10"/>
  </w:num>
  <w:num w:numId="25">
    <w:abstractNumId w:val="38"/>
  </w:num>
  <w:num w:numId="26">
    <w:abstractNumId w:val="24"/>
  </w:num>
  <w:num w:numId="27">
    <w:abstractNumId w:val="39"/>
  </w:num>
  <w:num w:numId="28">
    <w:abstractNumId w:val="42"/>
  </w:num>
  <w:num w:numId="29">
    <w:abstractNumId w:val="18"/>
  </w:num>
  <w:num w:numId="30">
    <w:abstractNumId w:val="32"/>
  </w:num>
  <w:num w:numId="31">
    <w:abstractNumId w:val="30"/>
  </w:num>
  <w:num w:numId="32">
    <w:abstractNumId w:val="20"/>
  </w:num>
  <w:num w:numId="33">
    <w:abstractNumId w:val="34"/>
  </w:num>
  <w:num w:numId="34">
    <w:abstractNumId w:val="21"/>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19"/>
  </w:num>
  <w:num w:numId="46">
    <w:abstractNumId w:val="33"/>
  </w:num>
  <w:num w:numId="47">
    <w:abstractNumId w:val="23"/>
  </w:num>
  <w:num w:numId="48">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Amt"/>
    <w:docVar w:name="Amtkurz" w:val="Amtkurz"/>
    <w:docVar w:name="Autor" w:val="Autor"/>
    <w:docVar w:name="Dept" w:val="Dept"/>
    <w:docVar w:name="Deptkurz" w:val="Deptkurz"/>
    <w:docVar w:name="OrgEinheit" w:val="OrgEinheit"/>
  </w:docVars>
  <w:rsids>
    <w:rsidRoot w:val="00AF71C5"/>
    <w:rsid w:val="00283716"/>
    <w:rsid w:val="002F17BD"/>
    <w:rsid w:val="003870B8"/>
    <w:rsid w:val="003F7DA1"/>
    <w:rsid w:val="00562889"/>
    <w:rsid w:val="006C36EC"/>
    <w:rsid w:val="00A213A2"/>
    <w:rsid w:val="00AF71C5"/>
    <w:rsid w:val="00B178B6"/>
    <w:rsid w:val="00C323CC"/>
    <w:rsid w:val="00C833C7"/>
    <w:rsid w:val="00D5787C"/>
    <w:rsid w:val="00DE0DF0"/>
  </w:rsids>
  <m:mathPr>
    <m:mathFont m:val="Cambria Math"/>
    <m:brkBin m:val="before"/>
    <m:brkBinSub m:val="--"/>
    <m:smallFrac m:val="0"/>
    <m:dispDef/>
    <m:lMargin m:val="0"/>
    <m:rMargin m:val="0"/>
    <m:defJc m:val="centerGroup"/>
    <m:wrapIndent m:val="1440"/>
    <m:intLim m:val="subSup"/>
    <m:naryLim m:val="undOvr"/>
  </m:mathPr>
  <w:themeFontLang w:val="fr-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21"/>
    <o:shapelayout v:ext="edit">
      <o:idmap v:ext="edit" data="1"/>
    </o:shapelayout>
  </w:shapeDefaults>
  <w:decimalSymbol w:val="."/>
  <w:listSeparator w:val=";"/>
  <w14:docId w14:val="2635ACC6"/>
  <w15:docId w15:val="{D14A3D62-B603-4420-AD57-8401DAA4C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60" w:lineRule="atLeast"/>
    </w:pPr>
    <w:rPr>
      <w:rFonts w:ascii="Arial" w:hAnsi="Arial"/>
      <w:sz w:val="22"/>
      <w:lang w:eastAsia="de-CH" w:bidi="ar-SA"/>
    </w:rPr>
  </w:style>
  <w:style w:type="paragraph" w:styleId="berschrift1">
    <w:name w:val="heading 1"/>
    <w:basedOn w:val="Standard"/>
    <w:next w:val="CDBTextkrper"/>
    <w:qFormat/>
    <w:pPr>
      <w:keepNext/>
      <w:numPr>
        <w:numId w:val="4"/>
      </w:numPr>
      <w:spacing w:after="120"/>
      <w:outlineLvl w:val="0"/>
    </w:pPr>
    <w:rPr>
      <w:rFonts w:cs="Arial"/>
      <w:b/>
      <w:bCs/>
      <w:kern w:val="28"/>
      <w:szCs w:val="42"/>
    </w:rPr>
  </w:style>
  <w:style w:type="paragraph" w:styleId="berschrift2">
    <w:name w:val="heading 2"/>
    <w:basedOn w:val="Standard"/>
    <w:next w:val="CDBTextkrper"/>
    <w:link w:val="berschrift2Zchn"/>
    <w:qFormat/>
    <w:pPr>
      <w:keepNext/>
      <w:numPr>
        <w:ilvl w:val="1"/>
        <w:numId w:val="4"/>
      </w:numPr>
      <w:spacing w:after="120"/>
      <w:outlineLvl w:val="1"/>
    </w:pPr>
    <w:rPr>
      <w:rFonts w:cs="Arial"/>
      <w:b/>
      <w:bCs/>
      <w:iCs/>
      <w:szCs w:val="28"/>
    </w:rPr>
  </w:style>
  <w:style w:type="paragraph" w:styleId="berschrift3">
    <w:name w:val="heading 3"/>
    <w:basedOn w:val="Standard"/>
    <w:next w:val="CDBTextkrper"/>
    <w:qFormat/>
    <w:pPr>
      <w:keepNext/>
      <w:numPr>
        <w:ilvl w:val="2"/>
        <w:numId w:val="4"/>
      </w:numPr>
      <w:spacing w:after="120"/>
      <w:outlineLvl w:val="2"/>
    </w:pPr>
    <w:rPr>
      <w:rFonts w:cs="Arial"/>
      <w:b/>
      <w:bCs/>
    </w:rPr>
  </w:style>
  <w:style w:type="paragraph" w:styleId="berschrift4">
    <w:name w:val="heading 4"/>
    <w:basedOn w:val="Standard"/>
    <w:next w:val="CDBTextkrper"/>
    <w:link w:val="berschrift4Zchn"/>
    <w:qFormat/>
    <w:pPr>
      <w:keepNext/>
      <w:numPr>
        <w:ilvl w:val="3"/>
        <w:numId w:val="4"/>
      </w:numPr>
      <w:tabs>
        <w:tab w:val="left" w:pos="993"/>
      </w:tabs>
      <w:spacing w:after="120"/>
      <w:outlineLvl w:val="3"/>
    </w:pPr>
    <w:rPr>
      <w:b/>
      <w:bCs/>
      <w:szCs w:val="28"/>
    </w:rPr>
  </w:style>
  <w:style w:type="paragraph" w:styleId="berschrift5">
    <w:name w:val="heading 5"/>
    <w:basedOn w:val="Standard"/>
    <w:next w:val="CDBTextkrper"/>
    <w:link w:val="berschrift5Zchn"/>
    <w:qFormat/>
    <w:pPr>
      <w:numPr>
        <w:ilvl w:val="4"/>
        <w:numId w:val="4"/>
      </w:numPr>
      <w:tabs>
        <w:tab w:val="left" w:pos="1134"/>
      </w:tabs>
      <w:spacing w:after="120"/>
      <w:outlineLvl w:val="4"/>
    </w:pPr>
    <w:rPr>
      <w:b/>
      <w:bCs/>
      <w:iCs/>
      <w:szCs w:val="26"/>
    </w:rPr>
  </w:style>
  <w:style w:type="paragraph" w:styleId="berschrift6">
    <w:name w:val="heading 6"/>
    <w:basedOn w:val="Standard"/>
    <w:next w:val="CDBTextkrper"/>
    <w:link w:val="berschrift6Zchn"/>
    <w:qFormat/>
    <w:pPr>
      <w:numPr>
        <w:ilvl w:val="5"/>
        <w:numId w:val="4"/>
      </w:numPr>
      <w:tabs>
        <w:tab w:val="left" w:pos="1276"/>
      </w:tabs>
      <w:spacing w:after="120"/>
      <w:outlineLvl w:val="5"/>
    </w:pPr>
    <w:rPr>
      <w:b/>
      <w:bCs/>
      <w:szCs w:val="22"/>
    </w:rPr>
  </w:style>
  <w:style w:type="paragraph" w:styleId="berschrift7">
    <w:name w:val="heading 7"/>
    <w:basedOn w:val="Standard"/>
    <w:next w:val="CDBTextkrper"/>
    <w:link w:val="berschrift7Zchn"/>
    <w:qFormat/>
    <w:pPr>
      <w:numPr>
        <w:ilvl w:val="6"/>
        <w:numId w:val="4"/>
      </w:numPr>
      <w:tabs>
        <w:tab w:val="left" w:pos="1418"/>
      </w:tabs>
      <w:spacing w:after="120"/>
      <w:outlineLvl w:val="6"/>
    </w:pPr>
    <w:rPr>
      <w:b/>
      <w:szCs w:val="24"/>
    </w:rPr>
  </w:style>
  <w:style w:type="paragraph" w:styleId="berschrift8">
    <w:name w:val="heading 8"/>
    <w:basedOn w:val="Standard"/>
    <w:next w:val="CDBTextkrper"/>
    <w:link w:val="berschrift8Zchn"/>
    <w:qFormat/>
    <w:pPr>
      <w:numPr>
        <w:ilvl w:val="7"/>
        <w:numId w:val="4"/>
      </w:numPr>
      <w:tabs>
        <w:tab w:val="left" w:pos="1559"/>
      </w:tabs>
      <w:spacing w:after="120"/>
      <w:outlineLvl w:val="7"/>
    </w:pPr>
    <w:rPr>
      <w:b/>
      <w:iCs/>
      <w:szCs w:val="24"/>
    </w:rPr>
  </w:style>
  <w:style w:type="paragraph" w:styleId="berschrift9">
    <w:name w:val="heading 9"/>
    <w:basedOn w:val="Standard"/>
    <w:next w:val="CDBTextkrper"/>
    <w:link w:val="berschrift9Zchn"/>
    <w:qFormat/>
    <w:pPr>
      <w:numPr>
        <w:ilvl w:val="8"/>
        <w:numId w:val="4"/>
      </w:numPr>
      <w:tabs>
        <w:tab w:val="left" w:pos="1701"/>
      </w:tabs>
      <w:spacing w:after="120"/>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FDTextkrper">
    <w:name w:val="_EFD_Textkörper"/>
    <w:basedOn w:val="Standard"/>
    <w:pPr>
      <w:spacing w:after="260"/>
    </w:pPr>
    <w:rPr>
      <w:szCs w:val="24"/>
      <w:lang w:eastAsia="de-DE"/>
    </w:rPr>
  </w:style>
  <w:style w:type="paragraph" w:styleId="Kopfzeile">
    <w:name w:val="header"/>
    <w:basedOn w:val="Standard"/>
    <w:pPr>
      <w:suppressAutoHyphens/>
      <w:spacing w:line="200" w:lineRule="exact"/>
    </w:pPr>
    <w:rPr>
      <w:noProof/>
      <w:sz w:val="15"/>
    </w:rPr>
  </w:style>
  <w:style w:type="paragraph" w:styleId="Fuzeile">
    <w:name w:val="footer"/>
    <w:basedOn w:val="Standard"/>
    <w:link w:val="FuzeileZchn"/>
    <w:pPr>
      <w:suppressAutoHyphens/>
      <w:spacing w:line="200" w:lineRule="exact"/>
    </w:pPr>
    <w:rPr>
      <w:noProof/>
      <w:sz w:val="15"/>
      <w:szCs w:val="15"/>
    </w:rPr>
  </w:style>
  <w:style w:type="paragraph" w:customStyle="1" w:styleId="CDBSeite">
    <w:name w:val="CDB_Seite"/>
    <w:basedOn w:val="Standard"/>
    <w:pPr>
      <w:suppressAutoHyphens/>
      <w:spacing w:line="200" w:lineRule="exact"/>
      <w:jc w:val="right"/>
    </w:pPr>
    <w:rPr>
      <w:sz w:val="14"/>
      <w:szCs w:val="14"/>
    </w:rPr>
  </w:style>
  <w:style w:type="paragraph" w:customStyle="1" w:styleId="CDBLogo">
    <w:name w:val="CDB_Logo"/>
    <w:rPr>
      <w:rFonts w:ascii="Arial" w:hAnsi="Arial"/>
      <w:noProof/>
      <w:sz w:val="15"/>
      <w:lang w:eastAsia="de-CH" w:bidi="ar-SA"/>
    </w:rPr>
  </w:style>
  <w:style w:type="paragraph" w:styleId="Titel">
    <w:name w:val="Title"/>
    <w:basedOn w:val="Standard"/>
    <w:next w:val="Standard"/>
    <w:qFormat/>
    <w:pPr>
      <w:spacing w:line="480" w:lineRule="exact"/>
      <w:outlineLvl w:val="0"/>
    </w:pPr>
    <w:rPr>
      <w:rFonts w:cs="Arial"/>
      <w:b/>
      <w:bCs/>
      <w:kern w:val="28"/>
      <w:sz w:val="42"/>
      <w:szCs w:val="32"/>
    </w:rPr>
  </w:style>
  <w:style w:type="paragraph" w:styleId="Untertitel">
    <w:name w:val="Subtitle"/>
    <w:basedOn w:val="Titel"/>
    <w:next w:val="Standard"/>
    <w:qFormat/>
    <w:pPr>
      <w:outlineLvl w:val="1"/>
    </w:pPr>
    <w:rPr>
      <w:b w:val="0"/>
      <w:szCs w:val="24"/>
    </w:rPr>
  </w:style>
  <w:style w:type="paragraph" w:customStyle="1" w:styleId="CDBPlatzhalter">
    <w:name w:val="CDB_Platzhalter"/>
    <w:basedOn w:val="Standard"/>
    <w:pPr>
      <w:spacing w:line="240" w:lineRule="auto"/>
    </w:pPr>
    <w:rPr>
      <w:sz w:val="2"/>
      <w:szCs w:val="2"/>
    </w:rPr>
  </w:style>
  <w:style w:type="paragraph" w:customStyle="1" w:styleId="CDBKopfDept">
    <w:name w:val="CDB_KopfDept"/>
    <w:basedOn w:val="Standard"/>
    <w:pPr>
      <w:suppressAutoHyphens/>
      <w:spacing w:after="100" w:line="200" w:lineRule="exact"/>
    </w:pPr>
    <w:rPr>
      <w:noProof/>
      <w:sz w:val="15"/>
    </w:rPr>
  </w:style>
  <w:style w:type="paragraph" w:customStyle="1" w:styleId="CDBKopfFett">
    <w:name w:val="CDB_KopfFett"/>
    <w:basedOn w:val="Standard"/>
    <w:pPr>
      <w:suppressAutoHyphens/>
      <w:spacing w:line="200" w:lineRule="exact"/>
    </w:pPr>
    <w:rPr>
      <w:b/>
      <w:noProof/>
      <w:sz w:val="15"/>
    </w:rPr>
  </w:style>
  <w:style w:type="paragraph" w:customStyle="1" w:styleId="CDBHierarchie">
    <w:name w:val="CDB_Hierarchie"/>
    <w:basedOn w:val="Kopfzeile"/>
  </w:style>
  <w:style w:type="paragraph" w:styleId="Verzeichnis4">
    <w:name w:val="toc 4"/>
    <w:basedOn w:val="Standard"/>
    <w:next w:val="Standard"/>
    <w:autoRedefine/>
    <w:semiHidden/>
    <w:pPr>
      <w:tabs>
        <w:tab w:val="left" w:pos="1701"/>
        <w:tab w:val="right" w:leader="dot" w:pos="9072"/>
      </w:tabs>
    </w:pPr>
    <w:rPr>
      <w:noProof/>
      <w:szCs w:val="22"/>
    </w:rPr>
  </w:style>
  <w:style w:type="paragraph" w:customStyle="1" w:styleId="CDBTitel">
    <w:name w:val="CDB_Titel"/>
    <w:basedOn w:val="Titel"/>
    <w:pPr>
      <w:spacing w:after="480"/>
    </w:pPr>
  </w:style>
  <w:style w:type="paragraph" w:customStyle="1" w:styleId="CDBUntertitel">
    <w:name w:val="CDB_Untertitel"/>
    <w:basedOn w:val="Standard"/>
    <w:pPr>
      <w:spacing w:after="200" w:line="480" w:lineRule="exact"/>
    </w:pPr>
    <w:rPr>
      <w:sz w:val="42"/>
    </w:rPr>
  </w:style>
  <w:style w:type="paragraph" w:customStyle="1" w:styleId="CDBBerichtTitle">
    <w:name w:val="CDB_BerichtTitle"/>
    <w:basedOn w:val="Standard"/>
    <w:pPr>
      <w:spacing w:after="480" w:line="480" w:lineRule="exact"/>
    </w:pPr>
    <w:rPr>
      <w:b/>
      <w:sz w:val="42"/>
    </w:rPr>
  </w:style>
  <w:style w:type="paragraph" w:customStyle="1" w:styleId="CDBuLinie">
    <w:name w:val="CDB_uLinie"/>
    <w:basedOn w:val="Standard"/>
    <w:pPr>
      <w:pBdr>
        <w:bottom w:val="single" w:sz="4" w:space="1" w:color="auto"/>
      </w:pBdr>
      <w:spacing w:after="320" w:line="240" w:lineRule="auto"/>
      <w:ind w:left="28" w:right="28"/>
    </w:pPr>
    <w:rPr>
      <w:noProof/>
      <w:sz w:val="15"/>
      <w:szCs w:val="15"/>
    </w:rPr>
  </w:style>
  <w:style w:type="paragraph" w:customStyle="1" w:styleId="CDBTextkrper">
    <w:name w:val="CDB_Textkörper"/>
    <w:basedOn w:val="Standard"/>
    <w:link w:val="CDBTextkrperZchn"/>
    <w:qFormat/>
    <w:pPr>
      <w:spacing w:after="260"/>
    </w:pPr>
  </w:style>
  <w:style w:type="paragraph" w:customStyle="1" w:styleId="CDBTextkrperBoldChar">
    <w:name w:val="CDB_Textkörper Bold Char"/>
    <w:basedOn w:val="Standard"/>
    <w:rPr>
      <w:b/>
      <w:bCs/>
    </w:rPr>
  </w:style>
  <w:style w:type="paragraph" w:customStyle="1" w:styleId="CDBDatum">
    <w:name w:val="CDB_Datum"/>
    <w:basedOn w:val="Standard"/>
  </w:style>
  <w:style w:type="paragraph" w:customStyle="1" w:styleId="CDBPfad">
    <w:name w:val="CDB_Pfad"/>
    <w:basedOn w:val="Standard"/>
    <w:pPr>
      <w:spacing w:line="160" w:lineRule="exact"/>
    </w:pPr>
    <w:rPr>
      <w:noProof/>
      <w:sz w:val="12"/>
      <w:szCs w:val="12"/>
    </w:rPr>
  </w:style>
  <w:style w:type="paragraph" w:customStyle="1" w:styleId="EFDTabelle">
    <w:name w:val="_EFD_Tabelle"/>
    <w:basedOn w:val="Standard"/>
    <w:pPr>
      <w:tabs>
        <w:tab w:val="left" w:pos="709"/>
        <w:tab w:val="left" w:pos="1418"/>
        <w:tab w:val="left" w:pos="2126"/>
        <w:tab w:val="left" w:pos="2835"/>
        <w:tab w:val="left" w:pos="3544"/>
        <w:tab w:val="left" w:pos="4253"/>
      </w:tabs>
      <w:spacing w:before="40" w:after="40" w:line="240" w:lineRule="auto"/>
    </w:pPr>
    <w:rPr>
      <w:lang w:eastAsia="en-US"/>
    </w:rPr>
  </w:style>
  <w:style w:type="paragraph" w:styleId="Verzeichnis1">
    <w:name w:val="toc 1"/>
    <w:basedOn w:val="Standard"/>
    <w:next w:val="Standard"/>
    <w:autoRedefine/>
    <w:uiPriority w:val="39"/>
    <w:pPr>
      <w:tabs>
        <w:tab w:val="left" w:pos="851"/>
        <w:tab w:val="right" w:leader="dot" w:pos="9072"/>
      </w:tabs>
      <w:spacing w:before="120" w:line="240" w:lineRule="auto"/>
    </w:pPr>
    <w:rPr>
      <w:szCs w:val="24"/>
      <w:lang w:eastAsia="de-DE"/>
    </w:rPr>
  </w:style>
  <w:style w:type="paragraph" w:styleId="Verzeichnis2">
    <w:name w:val="toc 2"/>
    <w:basedOn w:val="Standard"/>
    <w:next w:val="Standard"/>
    <w:autoRedefine/>
    <w:uiPriority w:val="39"/>
    <w:pPr>
      <w:tabs>
        <w:tab w:val="left" w:pos="1134"/>
        <w:tab w:val="right" w:leader="dot" w:pos="9072"/>
      </w:tabs>
      <w:spacing w:line="240" w:lineRule="auto"/>
    </w:pPr>
    <w:rPr>
      <w:noProof/>
      <w:szCs w:val="28"/>
      <w:lang w:eastAsia="de-DE"/>
    </w:rPr>
  </w:style>
  <w:style w:type="paragraph" w:customStyle="1" w:styleId="EFDZwischentitel">
    <w:name w:val="_EFD_Zwischentitel"/>
    <w:basedOn w:val="Standard"/>
    <w:next w:val="Standard"/>
    <w:pPr>
      <w:spacing w:before="120" w:line="240" w:lineRule="auto"/>
    </w:pPr>
    <w:rPr>
      <w:rFonts w:cs="Arial"/>
      <w:bCs/>
      <w:sz w:val="28"/>
      <w:szCs w:val="24"/>
      <w:lang w:eastAsia="de-DE"/>
    </w:rPr>
  </w:style>
  <w:style w:type="paragraph" w:customStyle="1" w:styleId="EFDTabellentitel">
    <w:name w:val="_EFD_Tabellentitel"/>
    <w:basedOn w:val="EFDTabelle"/>
    <w:next w:val="EFDTabelle"/>
    <w:rPr>
      <w:b/>
      <w:bCs/>
    </w:rPr>
  </w:style>
  <w:style w:type="paragraph" w:styleId="Verzeichnis3">
    <w:name w:val="toc 3"/>
    <w:basedOn w:val="Standard"/>
    <w:next w:val="Standard"/>
    <w:autoRedefine/>
    <w:uiPriority w:val="39"/>
    <w:pPr>
      <w:tabs>
        <w:tab w:val="left" w:pos="1418"/>
        <w:tab w:val="right" w:leader="dot" w:pos="9072"/>
      </w:tabs>
      <w:spacing w:line="240" w:lineRule="auto"/>
    </w:pPr>
    <w:rPr>
      <w:noProof/>
      <w:szCs w:val="24"/>
      <w:lang w:eastAsia="de-DE"/>
    </w:rPr>
  </w:style>
  <w:style w:type="character" w:styleId="Hyperlink">
    <w:name w:val="Hyperlink"/>
    <w:basedOn w:val="Absatz-Standardschriftart"/>
    <w:uiPriority w:val="99"/>
    <w:rPr>
      <w:color w:val="0000FF"/>
      <w:u w:val="single"/>
    </w:rPr>
  </w:style>
  <w:style w:type="paragraph" w:styleId="Beschriftung">
    <w:name w:val="caption"/>
    <w:basedOn w:val="Standard"/>
    <w:next w:val="EFDTextkrper"/>
    <w:qFormat/>
    <w:pPr>
      <w:spacing w:before="120" w:after="260" w:line="240" w:lineRule="auto"/>
    </w:pPr>
    <w:rPr>
      <w:b/>
      <w:bCs/>
      <w:lang w:eastAsia="de-DE"/>
    </w:rPr>
  </w:style>
  <w:style w:type="paragraph" w:customStyle="1" w:styleId="EFDBullet1">
    <w:name w:val="_EFD_Bullet_1"/>
    <w:basedOn w:val="Standard"/>
    <w:pPr>
      <w:numPr>
        <w:numId w:val="3"/>
      </w:numPr>
      <w:spacing w:after="130"/>
    </w:pPr>
    <w:rPr>
      <w:rFonts w:cs="Arial"/>
      <w:szCs w:val="24"/>
      <w:lang w:eastAsia="de-DE"/>
    </w:rPr>
  </w:style>
  <w:style w:type="paragraph" w:customStyle="1" w:styleId="EFDBullet2">
    <w:name w:val="_EFD_Bullet_2"/>
    <w:basedOn w:val="Standard"/>
    <w:pPr>
      <w:numPr>
        <w:numId w:val="1"/>
      </w:numPr>
      <w:tabs>
        <w:tab w:val="left" w:pos="357"/>
      </w:tabs>
      <w:spacing w:after="130"/>
      <w:ind w:left="714" w:hanging="357"/>
    </w:pPr>
    <w:rPr>
      <w:szCs w:val="24"/>
      <w:lang w:eastAsia="de-DE"/>
    </w:rPr>
  </w:style>
  <w:style w:type="character" w:customStyle="1" w:styleId="EFDTextkrperfettChar">
    <w:name w:val="_EFD_Textkörper_fett Char"/>
    <w:basedOn w:val="Absatz-Standardschriftart"/>
    <w:rPr>
      <w:rFonts w:ascii="Arial" w:hAnsi="Arial"/>
      <w:b/>
      <w:sz w:val="22"/>
      <w:szCs w:val="24"/>
      <w:lang w:val="en-GB" w:eastAsia="de-DE" w:bidi="ar-SA"/>
    </w:rPr>
  </w:style>
  <w:style w:type="character" w:customStyle="1" w:styleId="EFDTextkrperkursivChar">
    <w:name w:val="_EFD_Textkörper_kursiv Char"/>
    <w:basedOn w:val="Absatz-Standardschriftart"/>
    <w:rPr>
      <w:rFonts w:ascii="Arial" w:hAnsi="Arial"/>
      <w:i/>
      <w:sz w:val="22"/>
      <w:szCs w:val="24"/>
      <w:lang w:val="en-GB" w:eastAsia="de-DE" w:bidi="ar-SA"/>
    </w:rPr>
  </w:style>
  <w:style w:type="paragraph" w:customStyle="1" w:styleId="EFDTabelleBullet">
    <w:name w:val="_EFD_Tabelle_Bullet"/>
    <w:basedOn w:val="Standard"/>
    <w:pPr>
      <w:numPr>
        <w:numId w:val="2"/>
      </w:numPr>
      <w:tabs>
        <w:tab w:val="clear" w:pos="720"/>
        <w:tab w:val="left" w:pos="357"/>
      </w:tabs>
      <w:spacing w:before="40" w:after="40" w:line="240" w:lineRule="auto"/>
      <w:ind w:left="357" w:hanging="357"/>
    </w:pPr>
    <w:rPr>
      <w:szCs w:val="24"/>
      <w:lang w:eastAsia="de-DE"/>
    </w:rPr>
  </w:style>
  <w:style w:type="paragraph" w:customStyle="1" w:styleId="CDBTitelFolgeseiten">
    <w:name w:val="CDB_TitelFolgeseiten"/>
    <w:basedOn w:val="CDBKopfFett"/>
    <w:rPr>
      <w:sz w:val="20"/>
    </w:rPr>
  </w:style>
  <w:style w:type="paragraph" w:customStyle="1" w:styleId="CDBAutor">
    <w:name w:val="CDB_Autor"/>
    <w:basedOn w:val="Standard"/>
    <w:pPr>
      <w:tabs>
        <w:tab w:val="left" w:pos="4253"/>
      </w:tabs>
    </w:pPr>
    <w:rPr>
      <w:b/>
      <w:bCs/>
    </w:r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paragraph" w:styleId="Endnotentext">
    <w:name w:val="endnote text"/>
    <w:basedOn w:val="Standard"/>
    <w:semiHidden/>
  </w:style>
  <w:style w:type="character" w:styleId="Endnotenzeichen">
    <w:name w:val="endnote reference"/>
    <w:basedOn w:val="Absatz-Standardschriftart"/>
    <w:semiHidden/>
    <w:rPr>
      <w:vertAlign w:val="superscript"/>
    </w:rPr>
  </w:style>
  <w:style w:type="paragraph" w:customStyle="1" w:styleId="Logo">
    <w:name w:val="Logo"/>
    <w:rPr>
      <w:rFonts w:ascii="Arial" w:hAnsi="Arial"/>
      <w:noProof/>
      <w:sz w:val="15"/>
      <w:lang w:eastAsia="de-CH" w:bidi="ar-SA"/>
    </w:rPr>
  </w:style>
  <w:style w:type="paragraph" w:styleId="Inhaltsverzeichnisberschrift">
    <w:name w:val="TOC Heading"/>
    <w:basedOn w:val="berschrift1"/>
    <w:next w:val="Standard"/>
    <w:uiPriority w:val="39"/>
    <w:unhideWhenUsed/>
    <w:qFormat/>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tandardWeb">
    <w:name w:val="Normal (Web)"/>
    <w:basedOn w:val="Standard"/>
    <w:uiPriority w:val="99"/>
    <w:semiHidden/>
    <w:unhideWhenUsed/>
    <w:pPr>
      <w:spacing w:after="165" w:line="240" w:lineRule="auto"/>
    </w:pPr>
    <w:rPr>
      <w:rFonts w:ascii="Times New Roman" w:hAnsi="Times New Roman"/>
      <w:sz w:val="26"/>
      <w:szCs w:val="26"/>
    </w:rPr>
  </w:style>
  <w:style w:type="character" w:customStyle="1" w:styleId="baec5a81-e4d6-4674-97f3-e9220f0136c1">
    <w:name w:val="baec5a81-e4d6-4674-97f3-e9220f0136c1"/>
    <w:basedOn w:val="Absatz-Standardschriftart"/>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lang w:val="en-GB" w:eastAsia="de-CH" w:bidi="ar-SA"/>
    </w:rPr>
  </w:style>
  <w:style w:type="character" w:styleId="BesuchterLink">
    <w:name w:val="FollowedHyperlink"/>
    <w:basedOn w:val="Absatz-Standardschriftart"/>
    <w:uiPriority w:val="99"/>
    <w:semiHidden/>
    <w:unhideWhenUsed/>
    <w:rPr>
      <w:color w:val="800080"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rPr>
  </w:style>
  <w:style w:type="character" w:customStyle="1" w:styleId="KommentartextZchn">
    <w:name w:val="Kommentartext Zchn"/>
    <w:basedOn w:val="Absatz-Standardschriftart"/>
    <w:link w:val="Kommentartext"/>
    <w:uiPriority w:val="99"/>
    <w:rPr>
      <w:rFonts w:ascii="Arial" w:hAnsi="Arial"/>
      <w:lang w:val="en-GB" w:eastAsia="de-CH" w:bidi="ar-SA"/>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en-GB" w:eastAsia="de-CH" w:bidi="ar-SA"/>
    </w:rPr>
  </w:style>
  <w:style w:type="table" w:styleId="Tabellenraster">
    <w:name w:val="Table Grid"/>
    <w:basedOn w:val="NormaleTabelle"/>
    <w:uiPriority w:val="59"/>
    <w:rPr>
      <w:lang w:eastAsia="de-CH"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nhideWhenUsed/>
    <w:pPr>
      <w:spacing w:line="240" w:lineRule="auto"/>
    </w:pPr>
    <w:rPr>
      <w:sz w:val="20"/>
    </w:rPr>
  </w:style>
  <w:style w:type="character" w:customStyle="1" w:styleId="FunotentextZchn">
    <w:name w:val="Fußnotentext Zchn"/>
    <w:basedOn w:val="Absatz-Standardschriftart"/>
    <w:link w:val="Funotentext"/>
    <w:rPr>
      <w:rFonts w:ascii="Arial" w:hAnsi="Arial"/>
      <w:lang w:val="en-GB" w:eastAsia="de-CH" w:bidi="ar-SA"/>
    </w:rPr>
  </w:style>
  <w:style w:type="character" w:styleId="Funotenzeichen">
    <w:name w:val="footnote reference"/>
    <w:basedOn w:val="Absatz-Standardschriftart"/>
    <w:unhideWhenUsed/>
    <w:rPr>
      <w:vertAlign w:val="superscript"/>
    </w:rPr>
  </w:style>
  <w:style w:type="table" w:styleId="EinfacheTabelle4">
    <w:name w:val="Plain Table 4"/>
    <w:basedOn w:val="NormaleTabelle"/>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uzeileZchn">
    <w:name w:val="Fußzeile Zchn"/>
    <w:basedOn w:val="Absatz-Standardschriftart"/>
    <w:link w:val="Fuzeile"/>
    <w:uiPriority w:val="99"/>
    <w:rPr>
      <w:rFonts w:ascii="Arial" w:hAnsi="Arial"/>
      <w:noProof/>
      <w:sz w:val="15"/>
      <w:szCs w:val="15"/>
      <w:lang w:val="en-GB" w:eastAsia="de-CH" w:bidi="ar-SA"/>
    </w:rPr>
  </w:style>
  <w:style w:type="paragraph" w:customStyle="1" w:styleId="FusszeileCB">
    <w:name w:val="Fusszeile CB"/>
    <w:basedOn w:val="CDBTextkrper"/>
    <w:link w:val="FusszeileCBZchn"/>
    <w:qFormat/>
    <w:pPr>
      <w:spacing w:after="0" w:line="240" w:lineRule="auto"/>
      <w:ind w:left="130" w:hanging="130"/>
    </w:pPr>
    <w:rPr>
      <w:sz w:val="18"/>
    </w:rPr>
  </w:style>
  <w:style w:type="character" w:customStyle="1" w:styleId="CDBTextkrperZchn">
    <w:name w:val="CDB_Textkörper Zchn"/>
    <w:basedOn w:val="Absatz-Standardschriftart"/>
    <w:link w:val="CDBTextkrper"/>
    <w:rPr>
      <w:rFonts w:ascii="Arial" w:hAnsi="Arial"/>
      <w:sz w:val="22"/>
      <w:lang w:val="en-GB" w:eastAsia="de-CH" w:bidi="ar-SA"/>
    </w:rPr>
  </w:style>
  <w:style w:type="character" w:customStyle="1" w:styleId="FusszeileCBZchn">
    <w:name w:val="Fusszeile CB Zchn"/>
    <w:basedOn w:val="CDBTextkrperZchn"/>
    <w:link w:val="FusszeileCB"/>
    <w:rPr>
      <w:rFonts w:ascii="Arial" w:hAnsi="Arial"/>
      <w:sz w:val="18"/>
      <w:lang w:val="en-GB" w:eastAsia="de-CH" w:bidi="ar-SA"/>
    </w:rPr>
  </w:style>
  <w:style w:type="paragraph" w:styleId="berarbeitung">
    <w:name w:val="Revision"/>
    <w:hidden/>
    <w:uiPriority w:val="99"/>
    <w:semiHidden/>
    <w:rPr>
      <w:rFonts w:ascii="Arial" w:hAnsi="Arial"/>
      <w:sz w:val="22"/>
      <w:lang w:eastAsia="de-CH" w:bidi="ar-SA"/>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rPr>
      <w:rFonts w:ascii="Arial" w:hAnsi="Arial" w:cs="Arial"/>
      <w:b/>
      <w:bCs/>
      <w:iCs/>
      <w:sz w:val="22"/>
      <w:szCs w:val="28"/>
      <w:lang w:val="en-GB" w:eastAsia="de-CH" w:bidi="ar-SA"/>
    </w:rPr>
  </w:style>
  <w:style w:type="paragraph" w:customStyle="1" w:styleId="ListWithSymbols">
    <w:name w:val="ListWithSymbols"/>
    <w:basedOn w:val="Standard"/>
    <w:pPr>
      <w:numPr>
        <w:numId w:val="22"/>
      </w:numPr>
      <w:adjustRightInd w:val="0"/>
      <w:snapToGrid w:val="0"/>
      <w:spacing w:line="240" w:lineRule="auto"/>
    </w:pPr>
    <w:rPr>
      <w:sz w:val="20"/>
      <w:szCs w:val="24"/>
    </w:rPr>
  </w:style>
  <w:style w:type="paragraph" w:customStyle="1" w:styleId="TakeTitle">
    <w:name w:val="TakeTitle"/>
    <w:basedOn w:val="Standard"/>
    <w:pPr>
      <w:numPr>
        <w:ilvl w:val="2"/>
        <w:numId w:val="22"/>
      </w:numPr>
      <w:adjustRightInd w:val="0"/>
      <w:snapToGrid w:val="0"/>
      <w:spacing w:line="240" w:lineRule="auto"/>
    </w:pPr>
    <w:rPr>
      <w:sz w:val="20"/>
      <w:szCs w:val="24"/>
    </w:rPr>
  </w:style>
  <w:style w:type="character" w:customStyle="1" w:styleId="CDBTextkrperChar">
    <w:name w:val="CDB_Textkörper Char"/>
    <w:qFormat/>
    <w:rPr>
      <w:rFonts w:ascii="Arial" w:eastAsia="Times New Roman" w:hAnsi="Arial"/>
      <w:sz w:val="22"/>
    </w:rPr>
  </w:style>
  <w:style w:type="paragraph" w:customStyle="1" w:styleId="vereinbarungd">
    <w:name w:val="vereinbarung d"/>
    <w:basedOn w:val="Standard"/>
    <w:link w:val="vereinbarungdChar"/>
    <w:pPr>
      <w:widowControl w:val="0"/>
      <w:autoSpaceDE w:val="0"/>
      <w:autoSpaceDN w:val="0"/>
      <w:adjustRightInd w:val="0"/>
      <w:spacing w:after="120" w:line="240" w:lineRule="auto"/>
    </w:pPr>
    <w:rPr>
      <w:bCs/>
      <w:lang w:eastAsia="en-US"/>
    </w:rPr>
  </w:style>
  <w:style w:type="character" w:customStyle="1" w:styleId="vereinbarungdChar">
    <w:name w:val="vereinbarung d Char"/>
    <w:basedOn w:val="Absatz-Standardschriftart"/>
    <w:link w:val="vereinbarungd"/>
    <w:rPr>
      <w:rFonts w:ascii="Arial" w:hAnsi="Arial"/>
      <w:bCs/>
      <w:sz w:val="22"/>
      <w:lang w:val="en-GB" w:eastAsia="en-US" w:bidi="ar-SA"/>
    </w:rPr>
  </w:style>
  <w:style w:type="paragraph" w:styleId="Anrede">
    <w:name w:val="Salutation"/>
    <w:basedOn w:val="Standard"/>
    <w:next w:val="Standard"/>
    <w:link w:val="AnredeZchn"/>
    <w:rPr>
      <w:lang w:eastAsia="en-US"/>
    </w:rPr>
  </w:style>
  <w:style w:type="character" w:customStyle="1" w:styleId="AnredeZchn">
    <w:name w:val="Anrede Zchn"/>
    <w:basedOn w:val="Absatz-Standardschriftart"/>
    <w:link w:val="Anrede"/>
    <w:rPr>
      <w:rFonts w:ascii="Arial" w:hAnsi="Arial"/>
      <w:sz w:val="22"/>
      <w:lang w:val="en-GB" w:eastAsia="en-US" w:bidi="ar-SA"/>
    </w:rPr>
  </w:style>
  <w:style w:type="paragraph" w:customStyle="1" w:styleId="CDBRef">
    <w:name w:val="CDB_Ref"/>
    <w:basedOn w:val="Standard"/>
    <w:next w:val="Standard"/>
    <w:pPr>
      <w:spacing w:line="200" w:lineRule="exact"/>
    </w:pPr>
    <w:rPr>
      <w:bCs/>
      <w:sz w:val="15"/>
      <w:lang w:eastAsia="en-US"/>
    </w:rPr>
  </w:style>
  <w:style w:type="paragraph" w:customStyle="1" w:styleId="CDBRefKlassifizierungsvermerk">
    <w:name w:val="CDB_Ref_Klassifizierungsvermerk"/>
    <w:basedOn w:val="CDBRef"/>
    <w:rPr>
      <w:b/>
      <w:bCs w:val="0"/>
    </w:rPr>
  </w:style>
  <w:style w:type="paragraph" w:customStyle="1" w:styleId="CDBBetreff">
    <w:name w:val="CDB_Betreff"/>
    <w:basedOn w:val="Standard"/>
    <w:next w:val="Standard"/>
    <w:rPr>
      <w:b/>
      <w:lang w:eastAsia="en-US"/>
    </w:rPr>
  </w:style>
  <w:style w:type="paragraph" w:customStyle="1" w:styleId="CDBAnrede">
    <w:name w:val="CDB_Anrede"/>
    <w:basedOn w:val="Standard"/>
    <w:pPr>
      <w:spacing w:after="260"/>
    </w:pPr>
    <w:rPr>
      <w:lang w:eastAsia="en-US"/>
    </w:rPr>
  </w:style>
  <w:style w:type="paragraph" w:customStyle="1" w:styleId="CDBGrussformel">
    <w:name w:val="CDB_Grussformel"/>
    <w:basedOn w:val="Standard"/>
    <w:rPr>
      <w:lang w:eastAsia="en-US"/>
    </w:rPr>
  </w:style>
  <w:style w:type="paragraph" w:customStyle="1" w:styleId="CDBAdressat">
    <w:name w:val="CDB_Adressat"/>
    <w:basedOn w:val="Standard"/>
    <w:rPr>
      <w:lang w:eastAsia="en-US"/>
    </w:rPr>
  </w:style>
  <w:style w:type="paragraph" w:customStyle="1" w:styleId="CDBPost">
    <w:name w:val="CDB_Post"/>
    <w:basedOn w:val="Standard"/>
    <w:pPr>
      <w:spacing w:after="140" w:line="200" w:lineRule="exact"/>
    </w:pPr>
    <w:rPr>
      <w:sz w:val="14"/>
      <w:u w:val="single"/>
      <w:lang w:eastAsia="en-US"/>
    </w:rPr>
  </w:style>
  <w:style w:type="paragraph" w:customStyle="1" w:styleId="CDBOrtDatum">
    <w:name w:val="CDB_Ort_Datum"/>
    <w:basedOn w:val="CDBRef"/>
    <w:rPr>
      <w:b/>
      <w:bCs w:val="0"/>
    </w:rPr>
  </w:style>
  <w:style w:type="paragraph" w:customStyle="1" w:styleId="CDBUnterschriftAmt">
    <w:name w:val="CDB_Unterschrift_Amt"/>
    <w:basedOn w:val="Standard"/>
    <w:pPr>
      <w:spacing w:after="260"/>
    </w:pPr>
    <w:rPr>
      <w:lang w:eastAsia="en-US"/>
    </w:rPr>
  </w:style>
  <w:style w:type="paragraph" w:customStyle="1" w:styleId="CDBUnterschriftPerson">
    <w:name w:val="CDB_Unterschrift_Person"/>
    <w:basedOn w:val="Standard"/>
    <w:pPr>
      <w:spacing w:before="780"/>
    </w:pPr>
    <w:rPr>
      <w:lang w:eastAsia="en-US"/>
    </w:rPr>
  </w:style>
  <w:style w:type="paragraph" w:customStyle="1" w:styleId="CDBUnterschriftFunktion">
    <w:name w:val="CDB_Unterschrift_Funktion"/>
    <w:basedOn w:val="Standard"/>
    <w:rPr>
      <w:lang w:eastAsia="en-US"/>
    </w:rPr>
  </w:style>
  <w:style w:type="paragraph" w:customStyle="1" w:styleId="CDBPfadname">
    <w:name w:val="CDB_Pfadname"/>
    <w:basedOn w:val="Standard"/>
    <w:pPr>
      <w:spacing w:line="160" w:lineRule="exact"/>
    </w:pPr>
    <w:rPr>
      <w:noProof/>
      <w:sz w:val="12"/>
      <w:szCs w:val="12"/>
      <w:lang w:eastAsia="en-US"/>
    </w:rPr>
  </w:style>
  <w:style w:type="paragraph" w:customStyle="1" w:styleId="CDBAbsenderinformation">
    <w:name w:val="CDB_Absenderinformation"/>
    <w:basedOn w:val="Fuzeile"/>
  </w:style>
  <w:style w:type="paragraph" w:customStyle="1" w:styleId="CDBBeilagen">
    <w:name w:val="CDB_Beilagen"/>
    <w:basedOn w:val="Standard"/>
    <w:next w:val="CDBBeilage"/>
    <w:pPr>
      <w:spacing w:before="780"/>
    </w:pPr>
    <w:rPr>
      <w:lang w:eastAsia="en-US"/>
    </w:rPr>
  </w:style>
  <w:style w:type="paragraph" w:customStyle="1" w:styleId="CDBBeilage">
    <w:name w:val="CDB_Beilage"/>
    <w:basedOn w:val="CDBTextkrper"/>
    <w:pPr>
      <w:spacing w:after="0"/>
    </w:pPr>
    <w:rPr>
      <w:lang w:eastAsia="en-US"/>
    </w:rPr>
  </w:style>
  <w:style w:type="character" w:customStyle="1" w:styleId="berschrift4Zchn">
    <w:name w:val="Überschrift 4 Zchn"/>
    <w:basedOn w:val="Absatz-Standardschriftart"/>
    <w:link w:val="berschrift4"/>
    <w:rPr>
      <w:rFonts w:ascii="Arial" w:hAnsi="Arial"/>
      <w:b/>
      <w:bCs/>
      <w:sz w:val="22"/>
      <w:szCs w:val="28"/>
      <w:lang w:val="en-GB" w:eastAsia="de-CH" w:bidi="ar-SA"/>
    </w:rPr>
  </w:style>
  <w:style w:type="character" w:customStyle="1" w:styleId="berschrift5Zchn">
    <w:name w:val="Überschrift 5 Zchn"/>
    <w:basedOn w:val="Absatz-Standardschriftart"/>
    <w:link w:val="berschrift5"/>
    <w:rPr>
      <w:rFonts w:ascii="Arial" w:hAnsi="Arial"/>
      <w:b/>
      <w:bCs/>
      <w:iCs/>
      <w:sz w:val="22"/>
      <w:szCs w:val="26"/>
      <w:lang w:val="en-GB" w:eastAsia="de-CH" w:bidi="ar-SA"/>
    </w:rPr>
  </w:style>
  <w:style w:type="character" w:customStyle="1" w:styleId="berschrift6Zchn">
    <w:name w:val="Überschrift 6 Zchn"/>
    <w:basedOn w:val="Absatz-Standardschriftart"/>
    <w:link w:val="berschrift6"/>
    <w:rPr>
      <w:rFonts w:ascii="Arial" w:hAnsi="Arial"/>
      <w:b/>
      <w:bCs/>
      <w:sz w:val="22"/>
      <w:szCs w:val="22"/>
      <w:lang w:val="en-GB" w:eastAsia="de-CH" w:bidi="ar-SA"/>
    </w:rPr>
  </w:style>
  <w:style w:type="character" w:customStyle="1" w:styleId="berschrift7Zchn">
    <w:name w:val="Überschrift 7 Zchn"/>
    <w:basedOn w:val="Absatz-Standardschriftart"/>
    <w:link w:val="berschrift7"/>
    <w:rPr>
      <w:rFonts w:ascii="Arial" w:hAnsi="Arial"/>
      <w:b/>
      <w:sz w:val="22"/>
      <w:szCs w:val="24"/>
      <w:lang w:val="en-GB" w:eastAsia="de-CH" w:bidi="ar-SA"/>
    </w:rPr>
  </w:style>
  <w:style w:type="character" w:customStyle="1" w:styleId="berschrift8Zchn">
    <w:name w:val="Überschrift 8 Zchn"/>
    <w:basedOn w:val="Absatz-Standardschriftart"/>
    <w:link w:val="berschrift8"/>
    <w:rPr>
      <w:rFonts w:ascii="Arial" w:hAnsi="Arial"/>
      <w:b/>
      <w:iCs/>
      <w:sz w:val="22"/>
      <w:szCs w:val="24"/>
      <w:lang w:val="en-GB" w:eastAsia="de-CH" w:bidi="ar-SA"/>
    </w:rPr>
  </w:style>
  <w:style w:type="character" w:customStyle="1" w:styleId="berschrift9Zchn">
    <w:name w:val="Überschrift 9 Zchn"/>
    <w:basedOn w:val="Absatz-Standardschriftart"/>
    <w:link w:val="berschrift9"/>
    <w:rPr>
      <w:rFonts w:ascii="Arial" w:hAnsi="Arial" w:cs="Arial"/>
      <w:b/>
      <w:sz w:val="22"/>
      <w:szCs w:val="22"/>
      <w:lang w:val="en-GB" w:eastAsia="de-CH" w:bidi="ar-SA"/>
    </w:rPr>
  </w:style>
  <w:style w:type="paragraph" w:customStyle="1" w:styleId="CDBAdressatfett">
    <w:name w:val="CDB_Adressat_fett"/>
    <w:basedOn w:val="CDBAdressat"/>
    <w:rPr>
      <w:b/>
      <w:lang w:eastAsia="de-CH"/>
    </w:rPr>
  </w:style>
  <w:style w:type="paragraph" w:customStyle="1" w:styleId="CDBAdressatPersnlich">
    <w:name w:val="CDB_Adressat_Persönlich"/>
    <w:basedOn w:val="CDBAdressat"/>
    <w:rPr>
      <w:i/>
      <w:iCs/>
      <w:lang w:eastAsia="de-CH"/>
    </w:rPr>
  </w:style>
  <w:style w:type="paragraph" w:styleId="Dokumentstruktur">
    <w:name w:val="Document Map"/>
    <w:basedOn w:val="Standard"/>
    <w:link w:val="DokumentstrukturZchn"/>
    <w:semiHidden/>
    <w:pPr>
      <w:shd w:val="clear" w:color="auto" w:fill="000080"/>
    </w:pPr>
    <w:rPr>
      <w:rFonts w:ascii="Tahoma" w:hAnsi="Tahoma" w:cs="Tahoma"/>
    </w:rPr>
  </w:style>
  <w:style w:type="character" w:customStyle="1" w:styleId="DokumentstrukturZchn">
    <w:name w:val="Dokumentstruktur Zchn"/>
    <w:basedOn w:val="Absatz-Standardschriftart"/>
    <w:link w:val="Dokumentstruktur"/>
    <w:semiHidden/>
    <w:rPr>
      <w:rFonts w:ascii="Tahoma" w:hAnsi="Tahoma" w:cs="Tahoma"/>
      <w:sz w:val="22"/>
      <w:shd w:val="clear" w:color="auto" w:fill="000080"/>
      <w:lang w:val="en-GB" w:eastAsia="de-CH" w:bidi="ar-SA"/>
    </w:rPr>
  </w:style>
  <w:style w:type="paragraph" w:styleId="Aufzhlungszeichen">
    <w:name w:val="List Bullet"/>
    <w:basedOn w:val="Standard"/>
    <w:autoRedefine/>
    <w:pPr>
      <w:tabs>
        <w:tab w:val="num" w:pos="284"/>
      </w:tabs>
      <w:spacing w:after="120"/>
      <w:ind w:left="284" w:hanging="284"/>
    </w:pPr>
  </w:style>
  <w:style w:type="paragraph" w:styleId="Aufzhlungszeichen2">
    <w:name w:val="List Bullet 2"/>
    <w:basedOn w:val="Standard"/>
    <w:autoRedefine/>
    <w:pPr>
      <w:tabs>
        <w:tab w:val="num" w:pos="567"/>
      </w:tabs>
      <w:spacing w:after="120"/>
      <w:ind w:left="567" w:hanging="283"/>
    </w:pPr>
  </w:style>
  <w:style w:type="paragraph" w:styleId="Aufzhlungszeichen3">
    <w:name w:val="List Bullet 3"/>
    <w:basedOn w:val="Standard"/>
    <w:autoRedefine/>
    <w:pPr>
      <w:tabs>
        <w:tab w:val="num" w:pos="851"/>
      </w:tabs>
      <w:spacing w:after="120"/>
      <w:ind w:left="851" w:hanging="284"/>
    </w:pPr>
  </w:style>
  <w:style w:type="paragraph" w:styleId="Aufzhlungszeichen4">
    <w:name w:val="List Bullet 4"/>
    <w:basedOn w:val="Standard"/>
    <w:autoRedefine/>
    <w:pPr>
      <w:tabs>
        <w:tab w:val="num" w:pos="1134"/>
      </w:tabs>
      <w:spacing w:after="120"/>
      <w:ind w:left="1134" w:hanging="283"/>
    </w:pPr>
  </w:style>
  <w:style w:type="paragraph" w:styleId="Aufzhlungszeichen5">
    <w:name w:val="List Bullet 5"/>
    <w:basedOn w:val="Standard"/>
    <w:autoRedefine/>
    <w:pPr>
      <w:tabs>
        <w:tab w:val="num" w:pos="1418"/>
      </w:tabs>
      <w:spacing w:after="120"/>
      <w:ind w:left="1418" w:hanging="284"/>
    </w:p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668328">
      <w:bodyDiv w:val="1"/>
      <w:marLeft w:val="0"/>
      <w:marRight w:val="0"/>
      <w:marTop w:val="0"/>
      <w:marBottom w:val="0"/>
      <w:divBdr>
        <w:top w:val="none" w:sz="0" w:space="0" w:color="auto"/>
        <w:left w:val="none" w:sz="0" w:space="0" w:color="auto"/>
        <w:bottom w:val="none" w:sz="0" w:space="0" w:color="auto"/>
        <w:right w:val="none" w:sz="0" w:space="0" w:color="auto"/>
      </w:divBdr>
      <w:divsChild>
        <w:div w:id="1373766888">
          <w:marLeft w:val="0"/>
          <w:marRight w:val="0"/>
          <w:marTop w:val="0"/>
          <w:marBottom w:val="0"/>
          <w:divBdr>
            <w:top w:val="none" w:sz="0" w:space="0" w:color="auto"/>
            <w:left w:val="none" w:sz="0" w:space="0" w:color="auto"/>
            <w:bottom w:val="none" w:sz="0" w:space="0" w:color="auto"/>
            <w:right w:val="none" w:sz="0" w:space="0" w:color="auto"/>
          </w:divBdr>
          <w:divsChild>
            <w:div w:id="588122565">
              <w:marLeft w:val="0"/>
              <w:marRight w:val="0"/>
              <w:marTop w:val="0"/>
              <w:marBottom w:val="0"/>
              <w:divBdr>
                <w:top w:val="none" w:sz="0" w:space="0" w:color="auto"/>
                <w:left w:val="none" w:sz="0" w:space="0" w:color="auto"/>
                <w:bottom w:val="none" w:sz="0" w:space="0" w:color="auto"/>
                <w:right w:val="none" w:sz="0" w:space="0" w:color="auto"/>
              </w:divBdr>
              <w:divsChild>
                <w:div w:id="869924901">
                  <w:marLeft w:val="-225"/>
                  <w:marRight w:val="-225"/>
                  <w:marTop w:val="0"/>
                  <w:marBottom w:val="0"/>
                  <w:divBdr>
                    <w:top w:val="none" w:sz="0" w:space="0" w:color="auto"/>
                    <w:left w:val="none" w:sz="0" w:space="0" w:color="auto"/>
                    <w:bottom w:val="none" w:sz="0" w:space="0" w:color="auto"/>
                    <w:right w:val="none" w:sz="0" w:space="0" w:color="auto"/>
                  </w:divBdr>
                  <w:divsChild>
                    <w:div w:id="671953131">
                      <w:marLeft w:val="0"/>
                      <w:marRight w:val="0"/>
                      <w:marTop w:val="0"/>
                      <w:marBottom w:val="0"/>
                      <w:divBdr>
                        <w:top w:val="none" w:sz="0" w:space="0" w:color="auto"/>
                        <w:left w:val="none" w:sz="0" w:space="0" w:color="auto"/>
                        <w:bottom w:val="none" w:sz="0" w:space="0" w:color="auto"/>
                        <w:right w:val="none" w:sz="0" w:space="0" w:color="auto"/>
                      </w:divBdr>
                      <w:divsChild>
                        <w:div w:id="1297373528">
                          <w:marLeft w:val="-225"/>
                          <w:marRight w:val="-225"/>
                          <w:marTop w:val="0"/>
                          <w:marBottom w:val="0"/>
                          <w:divBdr>
                            <w:top w:val="none" w:sz="0" w:space="0" w:color="auto"/>
                            <w:left w:val="none" w:sz="0" w:space="0" w:color="auto"/>
                            <w:bottom w:val="none" w:sz="0" w:space="0" w:color="auto"/>
                            <w:right w:val="none" w:sz="0" w:space="0" w:color="auto"/>
                          </w:divBdr>
                          <w:divsChild>
                            <w:div w:id="1720014642">
                              <w:marLeft w:val="0"/>
                              <w:marRight w:val="0"/>
                              <w:marTop w:val="0"/>
                              <w:marBottom w:val="0"/>
                              <w:divBdr>
                                <w:top w:val="none" w:sz="0" w:space="0" w:color="auto"/>
                                <w:left w:val="none" w:sz="0" w:space="0" w:color="auto"/>
                                <w:bottom w:val="none" w:sz="0" w:space="0" w:color="auto"/>
                                <w:right w:val="none" w:sz="0" w:space="0" w:color="auto"/>
                              </w:divBdr>
                              <w:divsChild>
                                <w:div w:id="745151085">
                                  <w:marLeft w:val="0"/>
                                  <w:marRight w:val="0"/>
                                  <w:marTop w:val="0"/>
                                  <w:marBottom w:val="0"/>
                                  <w:divBdr>
                                    <w:top w:val="none" w:sz="0" w:space="0" w:color="auto"/>
                                    <w:left w:val="none" w:sz="0" w:space="0" w:color="auto"/>
                                    <w:bottom w:val="none" w:sz="0" w:space="0" w:color="auto"/>
                                    <w:right w:val="none" w:sz="0" w:space="0" w:color="auto"/>
                                  </w:divBdr>
                                  <w:divsChild>
                                    <w:div w:id="521549048">
                                      <w:marLeft w:val="0"/>
                                      <w:marRight w:val="0"/>
                                      <w:marTop w:val="0"/>
                                      <w:marBottom w:val="0"/>
                                      <w:divBdr>
                                        <w:top w:val="none" w:sz="0" w:space="0" w:color="auto"/>
                                        <w:left w:val="none" w:sz="0" w:space="0" w:color="auto"/>
                                        <w:bottom w:val="none" w:sz="0" w:space="0" w:color="auto"/>
                                        <w:right w:val="none" w:sz="0" w:space="0" w:color="auto"/>
                                      </w:divBdr>
                                      <w:divsChild>
                                        <w:div w:id="742605319">
                                          <w:marLeft w:val="0"/>
                                          <w:marRight w:val="0"/>
                                          <w:marTop w:val="0"/>
                                          <w:marBottom w:val="0"/>
                                          <w:divBdr>
                                            <w:top w:val="none" w:sz="0" w:space="0" w:color="auto"/>
                                            <w:left w:val="none" w:sz="0" w:space="0" w:color="auto"/>
                                            <w:bottom w:val="none" w:sz="0" w:space="0" w:color="auto"/>
                                            <w:right w:val="none" w:sz="0" w:space="0" w:color="auto"/>
                                          </w:divBdr>
                                          <w:divsChild>
                                            <w:div w:id="63557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24008169B41E3B094181ADEC751F5"/>
        <w:category>
          <w:name w:val="Allgemein"/>
          <w:gallery w:val="placeholder"/>
        </w:category>
        <w:types>
          <w:type w:val="bbPlcHdr"/>
        </w:types>
        <w:behaviors>
          <w:behavior w:val="content"/>
        </w:behaviors>
        <w:guid w:val="{F8AFAA97-1C17-435B-9551-C7EA63280976}"/>
      </w:docPartPr>
      <w:docPartBody>
        <w:p w:rsidR="002F394C" w:rsidRDefault="00611722" w:rsidP="00611722">
          <w:pPr>
            <w:pStyle w:val="B0424008169B41E3B094181ADEC751F5"/>
          </w:pPr>
          <w:r>
            <w:rPr>
              <w:rStyle w:val="Platzhaltertext"/>
              <w:sz w:val="18"/>
            </w:rPr>
            <w:t>Name des Verantwortlichen</w:t>
          </w:r>
        </w:p>
      </w:docPartBody>
    </w:docPart>
    <w:docPart>
      <w:docPartPr>
        <w:name w:val="1AC137F82EE44EC79A147A5E6DFD1844"/>
        <w:category>
          <w:name w:val="Allgemein"/>
          <w:gallery w:val="placeholder"/>
        </w:category>
        <w:types>
          <w:type w:val="bbPlcHdr"/>
        </w:types>
        <w:behaviors>
          <w:behavior w:val="content"/>
        </w:behaviors>
        <w:guid w:val="{9A15E944-01A1-4646-90A3-A7402853A519}"/>
      </w:docPartPr>
      <w:docPartBody>
        <w:p w:rsidR="002F394C" w:rsidRDefault="00611722" w:rsidP="00611722">
          <w:pPr>
            <w:pStyle w:val="1AC137F82EE44EC79A147A5E6DFD1844"/>
          </w:pPr>
          <w:r>
            <w:rPr>
              <w:rStyle w:val="Platzhaltertext"/>
              <w:sz w:val="18"/>
            </w:rPr>
            <w:t>Name des Geschäftsleitungsmitgliedes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722"/>
    <w:rsid w:val="002F394C"/>
    <w:rsid w:val="00611722"/>
    <w:rsid w:val="00F639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1722"/>
    <w:rPr>
      <w:color w:val="808080"/>
    </w:rPr>
  </w:style>
  <w:style w:type="paragraph" w:customStyle="1" w:styleId="B0424008169B41E3B094181ADEC751F5">
    <w:name w:val="B0424008169B41E3B094181ADEC751F5"/>
    <w:rsid w:val="00611722"/>
  </w:style>
  <w:style w:type="paragraph" w:customStyle="1" w:styleId="1AC137F82EE44EC79A147A5E6DFD1844">
    <w:name w:val="1AC137F82EE44EC79A147A5E6DFD1844"/>
    <w:rsid w:val="006117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1789F519-DF14-4742-AF42-FF34AF3DF233}">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589</Words>
  <Characters>7359</Characters>
  <Application>Microsoft Office Word</Application>
  <DocSecurity>0</DocSecurity>
  <Lines>61</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Wagner</dc:creator>
  <cp:lastModifiedBy>Bonfiglio Dario Daniel BAZG</cp:lastModifiedBy>
  <cp:revision>3</cp:revision>
  <cp:lastPrinted>2020-10-12T13:53:00Z</cp:lastPrinted>
  <dcterms:created xsi:type="dcterms:W3CDTF">2024-04-03T08:25:00Z</dcterms:created>
  <dcterms:modified xsi:type="dcterms:W3CDTF">2024-05-03T06:17:00Z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